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E46B0F" w14:textId="77777777" w:rsidR="00251362" w:rsidRDefault="00251362" w:rsidP="00251362">
      <w:pPr>
        <w:spacing w:line="240" w:lineRule="auto"/>
        <w:rPr>
          <w:rFonts w:ascii="Times New Roman" w:hAnsi="Times New Roman" w:cs="Times New Roman"/>
          <w:b/>
          <w:sz w:val="28"/>
          <w:szCs w:val="28"/>
        </w:rPr>
      </w:pPr>
    </w:p>
    <w:tbl>
      <w:tblPr>
        <w:tblpPr w:leftFromText="180" w:rightFromText="180" w:bottomFromText="200" w:vertAnchor="text" w:horzAnchor="margin" w:tblpX="-213" w:tblpY="-180"/>
        <w:tblW w:w="10260" w:type="dxa"/>
        <w:tblLayout w:type="fixed"/>
        <w:tblCellMar>
          <w:left w:w="71" w:type="dxa"/>
          <w:right w:w="71" w:type="dxa"/>
        </w:tblCellMar>
        <w:tblLook w:val="04A0" w:firstRow="1" w:lastRow="0" w:firstColumn="1" w:lastColumn="0" w:noHBand="0" w:noVBand="1"/>
      </w:tblPr>
      <w:tblGrid>
        <w:gridCol w:w="4093"/>
        <w:gridCol w:w="1923"/>
        <w:gridCol w:w="4244"/>
      </w:tblGrid>
      <w:tr w:rsidR="00730355" w:rsidRPr="00730355" w14:paraId="2601FC4A" w14:textId="77777777" w:rsidTr="0007796B">
        <w:trPr>
          <w:trHeight w:val="1862"/>
        </w:trPr>
        <w:tc>
          <w:tcPr>
            <w:tcW w:w="4090" w:type="dxa"/>
          </w:tcPr>
          <w:p w14:paraId="14AF7688" w14:textId="77777777" w:rsidR="00596D15" w:rsidRDefault="00596D15" w:rsidP="00730355">
            <w:pPr>
              <w:keepNext/>
              <w:spacing w:after="0" w:line="240" w:lineRule="auto"/>
              <w:ind w:firstLine="720"/>
              <w:jc w:val="both"/>
              <w:outlineLvl w:val="2"/>
              <w:rPr>
                <w:rFonts w:ascii="Times New Roman" w:eastAsia="PMingLiU" w:hAnsi="Times New Roman" w:cs="Times New Roman"/>
                <w:b/>
                <w:sz w:val="28"/>
                <w:szCs w:val="28"/>
                <w:lang w:eastAsia="zh-TW"/>
              </w:rPr>
            </w:pPr>
          </w:p>
          <w:p w14:paraId="6EEC00AD" w14:textId="77777777" w:rsidR="00730355" w:rsidRPr="00730355" w:rsidRDefault="00730355" w:rsidP="00730355">
            <w:pPr>
              <w:keepNext/>
              <w:spacing w:after="0" w:line="240" w:lineRule="auto"/>
              <w:ind w:firstLine="720"/>
              <w:jc w:val="both"/>
              <w:outlineLvl w:val="2"/>
              <w:rPr>
                <w:rFonts w:ascii="Times New Roman" w:eastAsia="Times New Roman" w:hAnsi="Times New Roman" w:cs="Times New Roman"/>
                <w:b/>
                <w:sz w:val="28"/>
                <w:szCs w:val="28"/>
                <w:lang w:eastAsia="ru-RU"/>
              </w:rPr>
            </w:pPr>
            <w:proofErr w:type="spellStart"/>
            <w:r w:rsidRPr="00730355">
              <w:rPr>
                <w:rFonts w:ascii="Times New Roman" w:eastAsia="PMingLiU" w:hAnsi="Times New Roman" w:cs="Times New Roman"/>
                <w:b/>
                <w:sz w:val="28"/>
                <w:szCs w:val="28"/>
                <w:lang w:eastAsia="zh-TW"/>
              </w:rPr>
              <w:t>Хальмг</w:t>
            </w:r>
            <w:proofErr w:type="spellEnd"/>
            <w:r w:rsidRPr="00730355">
              <w:rPr>
                <w:rFonts w:ascii="Times New Roman" w:eastAsia="PMingLiU" w:hAnsi="Times New Roman" w:cs="Times New Roman"/>
                <w:b/>
                <w:sz w:val="28"/>
                <w:szCs w:val="28"/>
                <w:lang w:eastAsia="zh-TW"/>
              </w:rPr>
              <w:t xml:space="preserve"> </w:t>
            </w:r>
            <w:proofErr w:type="spellStart"/>
            <w:r w:rsidRPr="00730355">
              <w:rPr>
                <w:rFonts w:ascii="Times New Roman" w:eastAsia="PMingLiU" w:hAnsi="Times New Roman" w:cs="Times New Roman"/>
                <w:b/>
                <w:sz w:val="28"/>
                <w:szCs w:val="28"/>
                <w:lang w:eastAsia="zh-TW"/>
              </w:rPr>
              <w:t>Тан</w:t>
            </w:r>
            <w:proofErr w:type="gramStart"/>
            <w:r w:rsidRPr="00730355">
              <w:rPr>
                <w:rFonts w:ascii="Times New Roman" w:eastAsia="PMingLiU" w:hAnsi="Times New Roman" w:cs="Times New Roman"/>
                <w:b/>
                <w:sz w:val="28"/>
                <w:szCs w:val="28"/>
                <w:lang w:eastAsia="zh-TW"/>
              </w:rPr>
              <w:t>h</w:t>
            </w:r>
            <w:proofErr w:type="gramEnd"/>
            <w:r w:rsidRPr="00730355">
              <w:rPr>
                <w:rFonts w:ascii="Times New Roman" w:eastAsia="PMingLiU" w:hAnsi="Times New Roman" w:cs="Times New Roman"/>
                <w:b/>
                <w:sz w:val="28"/>
                <w:szCs w:val="28"/>
                <w:lang w:eastAsia="zh-TW"/>
              </w:rPr>
              <w:t>чин</w:t>
            </w:r>
            <w:proofErr w:type="spellEnd"/>
          </w:p>
          <w:p w14:paraId="6EE2F224" w14:textId="77777777" w:rsidR="00730355" w:rsidRPr="00730355" w:rsidRDefault="00730355" w:rsidP="00730355">
            <w:pPr>
              <w:spacing w:after="0" w:line="240" w:lineRule="auto"/>
              <w:rPr>
                <w:rFonts w:ascii="Times New Roman" w:eastAsia="Times New Roman" w:hAnsi="Times New Roman" w:cs="Times New Roman"/>
                <w:b/>
                <w:sz w:val="28"/>
                <w:szCs w:val="28"/>
                <w:lang w:eastAsia="ru-RU"/>
              </w:rPr>
            </w:pPr>
            <w:r w:rsidRPr="00730355">
              <w:rPr>
                <w:rFonts w:ascii="Times New Roman" w:eastAsia="Times New Roman" w:hAnsi="Times New Roman" w:cs="Times New Roman"/>
                <w:b/>
                <w:sz w:val="28"/>
                <w:szCs w:val="28"/>
                <w:lang w:eastAsia="ru-RU"/>
              </w:rPr>
              <w:t xml:space="preserve">       </w:t>
            </w:r>
            <w:proofErr w:type="spellStart"/>
            <w:r w:rsidRPr="00730355">
              <w:rPr>
                <w:rFonts w:ascii="Times New Roman" w:eastAsia="Times New Roman" w:hAnsi="Times New Roman" w:cs="Times New Roman"/>
                <w:b/>
                <w:sz w:val="28"/>
                <w:szCs w:val="28"/>
                <w:lang w:eastAsia="ru-RU"/>
              </w:rPr>
              <w:t>Городовиковск</w:t>
            </w:r>
            <w:proofErr w:type="spellEnd"/>
            <w:r w:rsidRPr="00730355">
              <w:rPr>
                <w:rFonts w:ascii="Times New Roman" w:eastAsia="Times New Roman" w:hAnsi="Times New Roman" w:cs="Times New Roman"/>
                <w:b/>
                <w:sz w:val="28"/>
                <w:szCs w:val="28"/>
                <w:lang w:eastAsia="ru-RU"/>
              </w:rPr>
              <w:t xml:space="preserve"> </w:t>
            </w:r>
            <w:proofErr w:type="spellStart"/>
            <w:r w:rsidRPr="00730355">
              <w:rPr>
                <w:rFonts w:ascii="Times New Roman" w:eastAsia="Times New Roman" w:hAnsi="Times New Roman" w:cs="Times New Roman"/>
                <w:b/>
                <w:sz w:val="28"/>
                <w:szCs w:val="28"/>
                <w:lang w:eastAsia="ru-RU"/>
              </w:rPr>
              <w:t>балhсна</w:t>
            </w:r>
            <w:proofErr w:type="spellEnd"/>
          </w:p>
          <w:p w14:paraId="137054AE" w14:textId="77777777" w:rsidR="00730355" w:rsidRPr="00730355" w:rsidRDefault="00730355" w:rsidP="00730355">
            <w:pPr>
              <w:spacing w:after="0" w:line="240" w:lineRule="auto"/>
              <w:ind w:firstLine="720"/>
              <w:rPr>
                <w:rFonts w:ascii="Times New Roman" w:eastAsia="Times New Roman" w:hAnsi="Times New Roman" w:cs="Times New Roman"/>
                <w:b/>
                <w:sz w:val="28"/>
                <w:szCs w:val="28"/>
                <w:lang w:eastAsia="ru-RU"/>
              </w:rPr>
            </w:pPr>
            <w:r w:rsidRPr="00730355">
              <w:rPr>
                <w:rFonts w:ascii="Times New Roman" w:eastAsia="Times New Roman" w:hAnsi="Times New Roman" w:cs="Times New Roman"/>
                <w:b/>
                <w:sz w:val="28"/>
                <w:szCs w:val="28"/>
                <w:lang w:eastAsia="ru-RU"/>
              </w:rPr>
              <w:t xml:space="preserve"> </w:t>
            </w:r>
            <w:proofErr w:type="spellStart"/>
            <w:r w:rsidRPr="00730355">
              <w:rPr>
                <w:rFonts w:ascii="Times New Roman" w:eastAsia="Times New Roman" w:hAnsi="Times New Roman" w:cs="Times New Roman"/>
                <w:b/>
                <w:sz w:val="28"/>
                <w:szCs w:val="28"/>
                <w:lang w:eastAsia="ru-RU"/>
              </w:rPr>
              <w:t>муниципальн</w:t>
            </w:r>
            <w:proofErr w:type="spellEnd"/>
            <w:r w:rsidRPr="00730355">
              <w:rPr>
                <w:rFonts w:ascii="Times New Roman" w:eastAsia="Times New Roman" w:hAnsi="Times New Roman" w:cs="Times New Roman"/>
                <w:b/>
                <w:sz w:val="28"/>
                <w:szCs w:val="28"/>
                <w:lang w:eastAsia="ru-RU"/>
              </w:rPr>
              <w:t xml:space="preserve"> </w:t>
            </w:r>
            <w:proofErr w:type="spellStart"/>
            <w:r w:rsidRPr="00730355">
              <w:rPr>
                <w:rFonts w:ascii="Times New Roman" w:eastAsia="Times New Roman" w:hAnsi="Times New Roman" w:cs="Times New Roman"/>
                <w:b/>
                <w:sz w:val="28"/>
                <w:szCs w:val="28"/>
                <w:lang w:eastAsia="ru-RU"/>
              </w:rPr>
              <w:t>эрдм</w:t>
            </w:r>
            <w:proofErr w:type="spellEnd"/>
            <w:r w:rsidRPr="00730355">
              <w:rPr>
                <w:rFonts w:ascii="Times New Roman" w:eastAsia="Times New Roman" w:hAnsi="Times New Roman" w:cs="Times New Roman"/>
                <w:b/>
                <w:sz w:val="28"/>
                <w:szCs w:val="28"/>
                <w:lang w:eastAsia="ru-RU"/>
              </w:rPr>
              <w:t xml:space="preserve">- </w:t>
            </w:r>
          </w:p>
          <w:p w14:paraId="576D4597" w14:textId="77777777" w:rsidR="00730355" w:rsidRPr="00730355" w:rsidRDefault="00730355" w:rsidP="00730355">
            <w:pPr>
              <w:spacing w:after="0" w:line="240" w:lineRule="auto"/>
              <w:ind w:firstLine="567"/>
              <w:rPr>
                <w:rFonts w:ascii="Times New Roman" w:eastAsia="Times New Roman" w:hAnsi="Times New Roman" w:cs="Times New Roman"/>
                <w:b/>
                <w:sz w:val="28"/>
                <w:szCs w:val="28"/>
                <w:lang w:eastAsia="ru-RU"/>
              </w:rPr>
            </w:pPr>
            <w:proofErr w:type="spellStart"/>
            <w:r w:rsidRPr="00730355">
              <w:rPr>
                <w:rFonts w:ascii="Times New Roman" w:eastAsia="Times New Roman" w:hAnsi="Times New Roman" w:cs="Times New Roman"/>
                <w:b/>
                <w:sz w:val="28"/>
                <w:szCs w:val="28"/>
                <w:lang w:eastAsia="ru-RU"/>
              </w:rPr>
              <w:t>сурhулин</w:t>
            </w:r>
            <w:proofErr w:type="spellEnd"/>
            <w:r w:rsidRPr="00730355">
              <w:rPr>
                <w:rFonts w:ascii="Times New Roman" w:eastAsia="Times New Roman" w:hAnsi="Times New Roman" w:cs="Times New Roman"/>
                <w:b/>
                <w:sz w:val="28"/>
                <w:szCs w:val="28"/>
                <w:lang w:eastAsia="ru-RU"/>
              </w:rPr>
              <w:t xml:space="preserve"> </w:t>
            </w:r>
            <w:proofErr w:type="spellStart"/>
            <w:r w:rsidRPr="00730355">
              <w:rPr>
                <w:rFonts w:ascii="Times New Roman" w:eastAsia="Times New Roman" w:hAnsi="Times New Roman" w:cs="Times New Roman"/>
                <w:b/>
                <w:sz w:val="28"/>
                <w:szCs w:val="28"/>
                <w:lang w:eastAsia="ru-RU"/>
              </w:rPr>
              <w:t>депутатнрин</w:t>
            </w:r>
            <w:proofErr w:type="spellEnd"/>
            <w:r w:rsidRPr="00730355">
              <w:rPr>
                <w:rFonts w:ascii="Times New Roman" w:eastAsia="Times New Roman" w:hAnsi="Times New Roman" w:cs="Times New Roman"/>
                <w:b/>
                <w:sz w:val="28"/>
                <w:szCs w:val="28"/>
                <w:lang w:eastAsia="ru-RU"/>
              </w:rPr>
              <w:t xml:space="preserve">   </w:t>
            </w:r>
          </w:p>
          <w:p w14:paraId="16139C68" w14:textId="77777777" w:rsidR="00730355" w:rsidRPr="00730355" w:rsidRDefault="00730355" w:rsidP="00730355">
            <w:pPr>
              <w:spacing w:after="0" w:line="240" w:lineRule="auto"/>
              <w:ind w:firstLine="720"/>
              <w:rPr>
                <w:rFonts w:ascii="Times New Roman" w:eastAsia="Times New Roman" w:hAnsi="Times New Roman" w:cs="Times New Roman"/>
                <w:b/>
                <w:sz w:val="28"/>
                <w:szCs w:val="28"/>
                <w:lang w:eastAsia="ru-RU"/>
              </w:rPr>
            </w:pPr>
            <w:proofErr w:type="spellStart"/>
            <w:r w:rsidRPr="00730355">
              <w:rPr>
                <w:rFonts w:ascii="Times New Roman" w:eastAsia="Times New Roman" w:hAnsi="Times New Roman" w:cs="Times New Roman"/>
                <w:b/>
                <w:sz w:val="28"/>
                <w:szCs w:val="28"/>
                <w:lang w:eastAsia="ru-RU"/>
              </w:rPr>
              <w:t>хургин</w:t>
            </w:r>
            <w:proofErr w:type="spellEnd"/>
            <w:r w:rsidRPr="00730355">
              <w:rPr>
                <w:rFonts w:ascii="Times New Roman" w:eastAsia="Times New Roman" w:hAnsi="Times New Roman" w:cs="Times New Roman"/>
                <w:b/>
                <w:sz w:val="28"/>
                <w:szCs w:val="28"/>
                <w:lang w:eastAsia="ru-RU"/>
              </w:rPr>
              <w:t xml:space="preserve">     </w:t>
            </w:r>
            <w:proofErr w:type="spellStart"/>
            <w:r w:rsidRPr="00730355">
              <w:rPr>
                <w:rFonts w:ascii="Times New Roman" w:eastAsia="Times New Roman" w:hAnsi="Times New Roman" w:cs="Times New Roman"/>
                <w:b/>
                <w:sz w:val="28"/>
                <w:szCs w:val="28"/>
                <w:lang w:eastAsia="ru-RU"/>
              </w:rPr>
              <w:t>шиидвр</w:t>
            </w:r>
            <w:proofErr w:type="spellEnd"/>
          </w:p>
          <w:p w14:paraId="09640080" w14:textId="7A48CCAB" w:rsidR="00730355" w:rsidRPr="00730355" w:rsidRDefault="00730355" w:rsidP="00730355">
            <w:pPr>
              <w:spacing w:after="0" w:line="240" w:lineRule="auto"/>
              <w:ind w:firstLine="720"/>
              <w:rPr>
                <w:rFonts w:ascii="Times New Roman" w:eastAsia="Times New Roman" w:hAnsi="Times New Roman" w:cs="Times New Roman"/>
                <w:b/>
                <w:sz w:val="28"/>
                <w:szCs w:val="28"/>
                <w:lang w:eastAsia="ru-RU"/>
              </w:rPr>
            </w:pPr>
            <w:r w:rsidRPr="00730355">
              <w:rPr>
                <w:rFonts w:ascii="Times New Roman" w:eastAsia="Times New Roman" w:hAnsi="Times New Roman" w:cs="Times New Roman"/>
                <w:b/>
                <w:sz w:val="28"/>
                <w:szCs w:val="28"/>
                <w:lang w:eastAsia="ru-RU"/>
              </w:rPr>
              <w:t xml:space="preserve">      </w:t>
            </w:r>
            <w:r w:rsidRPr="00730355">
              <w:rPr>
                <w:rFonts w:ascii="Times New Roman" w:eastAsia="Times New Roman" w:hAnsi="Times New Roman" w:cs="Times New Roman"/>
                <w:b/>
                <w:sz w:val="28"/>
                <w:szCs w:val="28"/>
                <w:lang w:val="en-US" w:eastAsia="ru-RU"/>
              </w:rPr>
              <w:t>V</w:t>
            </w:r>
            <w:r w:rsidR="007B2793">
              <w:rPr>
                <w:rFonts w:ascii="Times New Roman" w:eastAsia="Times New Roman" w:hAnsi="Times New Roman" w:cs="Times New Roman"/>
                <w:b/>
                <w:sz w:val="28"/>
                <w:szCs w:val="28"/>
                <w:lang w:val="en-US" w:eastAsia="ru-RU"/>
              </w:rPr>
              <w:t>I</w:t>
            </w:r>
            <w:r w:rsidRPr="00730355">
              <w:rPr>
                <w:rFonts w:ascii="Times New Roman" w:eastAsia="Times New Roman" w:hAnsi="Times New Roman" w:cs="Times New Roman"/>
                <w:b/>
                <w:sz w:val="28"/>
                <w:szCs w:val="28"/>
                <w:lang w:eastAsia="ru-RU"/>
              </w:rPr>
              <w:t xml:space="preserve"> </w:t>
            </w:r>
            <w:proofErr w:type="spellStart"/>
            <w:r w:rsidRPr="00730355">
              <w:rPr>
                <w:rFonts w:ascii="Times New Roman" w:eastAsia="Times New Roman" w:hAnsi="Times New Roman" w:cs="Times New Roman"/>
                <w:b/>
                <w:sz w:val="28"/>
                <w:szCs w:val="28"/>
                <w:lang w:eastAsia="ru-RU"/>
              </w:rPr>
              <w:t>цуглран</w:t>
            </w:r>
            <w:proofErr w:type="spellEnd"/>
          </w:p>
        </w:tc>
        <w:tc>
          <w:tcPr>
            <w:tcW w:w="1922" w:type="dxa"/>
            <w:hideMark/>
          </w:tcPr>
          <w:p w14:paraId="5C73E340" w14:textId="77777777" w:rsidR="00730355" w:rsidRPr="00730355" w:rsidRDefault="00017F6E" w:rsidP="00730355">
            <w:pPr>
              <w:spacing w:after="0" w:line="240" w:lineRule="auto"/>
              <w:jc w:val="center"/>
              <w:rPr>
                <w:rFonts w:ascii="Times New Roman" w:eastAsia="PMingLiU" w:hAnsi="Times New Roman" w:cs="Times New Roman"/>
                <w:b/>
                <w:sz w:val="28"/>
                <w:szCs w:val="28"/>
                <w:lang w:eastAsia="zh-TW"/>
              </w:rPr>
            </w:pPr>
            <w:r>
              <w:rPr>
                <w:rFonts w:ascii="Calibri" w:eastAsia="Calibri" w:hAnsi="Calibri"/>
              </w:rPr>
              <w:pict w14:anchorId="50640D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0.65pt;margin-top:4.1pt;width:73.55pt;height:86.1pt;z-index:251661312;mso-position-horizontal-relative:text;mso-position-vertical-relative:text" fillcolor="window">
                  <v:imagedata r:id="rId8" o:title=""/>
                  <w10:wrap anchorx="page"/>
                </v:shape>
                <o:OLEObject Type="Embed" ProgID="Word.Document.8" ShapeID="_x0000_s1027" DrawAspect="Content" ObjectID="_1845037645" r:id="rId9"/>
              </w:pict>
            </w:r>
            <w:r w:rsidR="00730355" w:rsidRPr="00730355">
              <w:rPr>
                <w:rFonts w:ascii="Times New Roman" w:eastAsia="PMingLiU" w:hAnsi="Times New Roman" w:cs="Times New Roman"/>
                <w:b/>
                <w:sz w:val="28"/>
                <w:szCs w:val="28"/>
                <w:lang w:eastAsia="zh-TW"/>
              </w:rPr>
              <w:t xml:space="preserve"> </w:t>
            </w:r>
            <w:proofErr w:type="spellStart"/>
            <w:r w:rsidR="00730355" w:rsidRPr="00730355">
              <w:rPr>
                <w:rFonts w:ascii="Times New Roman" w:eastAsia="PMingLiU" w:hAnsi="Times New Roman" w:cs="Times New Roman"/>
                <w:sz w:val="28"/>
                <w:szCs w:val="28"/>
                <w:lang w:eastAsia="zh-TW"/>
              </w:rPr>
              <w:t>довиковско</w:t>
            </w:r>
            <w:proofErr w:type="spellEnd"/>
          </w:p>
        </w:tc>
        <w:tc>
          <w:tcPr>
            <w:tcW w:w="4242" w:type="dxa"/>
            <w:hideMark/>
          </w:tcPr>
          <w:p w14:paraId="2A62EE2A" w14:textId="77777777" w:rsidR="00596D15" w:rsidRDefault="00730355" w:rsidP="00730355">
            <w:pPr>
              <w:tabs>
                <w:tab w:val="left" w:pos="480"/>
                <w:tab w:val="center" w:pos="2058"/>
              </w:tabs>
              <w:spacing w:after="0" w:line="240" w:lineRule="auto"/>
              <w:rPr>
                <w:rFonts w:ascii="Times New Roman" w:eastAsia="PMingLiU" w:hAnsi="Times New Roman" w:cs="Times New Roman"/>
                <w:b/>
                <w:sz w:val="28"/>
                <w:szCs w:val="28"/>
                <w:lang w:eastAsia="zh-TW"/>
              </w:rPr>
            </w:pPr>
            <w:r w:rsidRPr="00730355">
              <w:rPr>
                <w:rFonts w:ascii="Times New Roman" w:eastAsia="PMingLiU" w:hAnsi="Times New Roman" w:cs="Times New Roman"/>
                <w:b/>
                <w:sz w:val="28"/>
                <w:szCs w:val="28"/>
                <w:lang w:eastAsia="zh-TW"/>
              </w:rPr>
              <w:t xml:space="preserve">                  </w:t>
            </w:r>
          </w:p>
          <w:p w14:paraId="64E1E34B" w14:textId="28200B36" w:rsidR="00730355" w:rsidRPr="00730355" w:rsidRDefault="00596D15" w:rsidP="00730355">
            <w:pPr>
              <w:tabs>
                <w:tab w:val="left" w:pos="480"/>
                <w:tab w:val="center" w:pos="2058"/>
              </w:tabs>
              <w:spacing w:after="0" w:line="240" w:lineRule="auto"/>
              <w:rPr>
                <w:rFonts w:ascii="Times New Roman" w:eastAsia="PMingLiU" w:hAnsi="Times New Roman" w:cs="Times New Roman"/>
                <w:b/>
                <w:sz w:val="28"/>
                <w:szCs w:val="28"/>
                <w:lang w:eastAsia="zh-TW"/>
              </w:rPr>
            </w:pPr>
            <w:r>
              <w:rPr>
                <w:rFonts w:ascii="Times New Roman" w:eastAsia="PMingLiU" w:hAnsi="Times New Roman" w:cs="Times New Roman"/>
                <w:b/>
                <w:sz w:val="28"/>
                <w:szCs w:val="28"/>
                <w:lang w:eastAsia="zh-TW"/>
              </w:rPr>
              <w:t xml:space="preserve">                </w:t>
            </w:r>
            <w:r w:rsidR="00730355" w:rsidRPr="00730355">
              <w:rPr>
                <w:rFonts w:ascii="Times New Roman" w:eastAsia="PMingLiU" w:hAnsi="Times New Roman" w:cs="Times New Roman"/>
                <w:b/>
                <w:sz w:val="28"/>
                <w:szCs w:val="28"/>
                <w:lang w:eastAsia="zh-TW"/>
              </w:rPr>
              <w:t>РЕШЕНИЕ</w:t>
            </w:r>
          </w:p>
          <w:p w14:paraId="48D9944E" w14:textId="77777777" w:rsidR="00730355" w:rsidRPr="00730355" w:rsidRDefault="00730355" w:rsidP="00730355">
            <w:pPr>
              <w:spacing w:after="0" w:line="240" w:lineRule="auto"/>
              <w:jc w:val="center"/>
              <w:rPr>
                <w:rFonts w:ascii="Times New Roman" w:eastAsia="PMingLiU" w:hAnsi="Times New Roman" w:cs="Times New Roman"/>
                <w:b/>
                <w:sz w:val="28"/>
                <w:szCs w:val="28"/>
                <w:lang w:eastAsia="zh-TW"/>
              </w:rPr>
            </w:pPr>
            <w:r w:rsidRPr="00730355">
              <w:rPr>
                <w:rFonts w:ascii="Times New Roman" w:eastAsia="PMingLiU" w:hAnsi="Times New Roman" w:cs="Times New Roman"/>
                <w:b/>
                <w:sz w:val="28"/>
                <w:szCs w:val="28"/>
                <w:lang w:eastAsia="zh-TW"/>
              </w:rPr>
              <w:t>Собрания депутатов</w:t>
            </w:r>
          </w:p>
          <w:p w14:paraId="5E1B48EE" w14:textId="77777777" w:rsidR="00730355" w:rsidRPr="00730355" w:rsidRDefault="00730355" w:rsidP="00730355">
            <w:pPr>
              <w:spacing w:after="0" w:line="240" w:lineRule="auto"/>
              <w:jc w:val="center"/>
              <w:rPr>
                <w:rFonts w:ascii="Times New Roman" w:eastAsia="PMingLiU" w:hAnsi="Times New Roman" w:cs="Times New Roman"/>
                <w:b/>
                <w:sz w:val="28"/>
                <w:szCs w:val="28"/>
                <w:lang w:eastAsia="zh-TW"/>
              </w:rPr>
            </w:pPr>
            <w:r w:rsidRPr="00730355">
              <w:rPr>
                <w:rFonts w:ascii="Times New Roman" w:eastAsia="PMingLiU" w:hAnsi="Times New Roman" w:cs="Times New Roman"/>
                <w:b/>
                <w:sz w:val="28"/>
                <w:szCs w:val="28"/>
                <w:lang w:eastAsia="zh-TW"/>
              </w:rPr>
              <w:t xml:space="preserve">Городовиковского городского муниципального образования </w:t>
            </w:r>
          </w:p>
          <w:p w14:paraId="57C9AF12" w14:textId="77777777" w:rsidR="00730355" w:rsidRPr="00730355" w:rsidRDefault="00730355" w:rsidP="00730355">
            <w:pPr>
              <w:spacing w:after="0" w:line="240" w:lineRule="auto"/>
              <w:jc w:val="center"/>
              <w:rPr>
                <w:rFonts w:ascii="Times New Roman" w:eastAsia="PMingLiU" w:hAnsi="Times New Roman" w:cs="Times New Roman"/>
                <w:b/>
                <w:sz w:val="28"/>
                <w:szCs w:val="28"/>
                <w:lang w:eastAsia="zh-TW"/>
              </w:rPr>
            </w:pPr>
            <w:r w:rsidRPr="00730355">
              <w:rPr>
                <w:rFonts w:ascii="Times New Roman" w:eastAsia="PMingLiU" w:hAnsi="Times New Roman" w:cs="Times New Roman"/>
                <w:b/>
                <w:sz w:val="28"/>
                <w:szCs w:val="28"/>
                <w:lang w:eastAsia="zh-TW"/>
              </w:rPr>
              <w:t>Республики Калмыкия</w:t>
            </w:r>
          </w:p>
          <w:p w14:paraId="6F4E32DB" w14:textId="42BFED4B" w:rsidR="00730355" w:rsidRPr="00730355" w:rsidRDefault="00487C96" w:rsidP="00487C96">
            <w:pPr>
              <w:spacing w:after="0" w:line="240" w:lineRule="auto"/>
              <w:jc w:val="center"/>
              <w:rPr>
                <w:rFonts w:ascii="Times New Roman" w:eastAsia="PMingLiU" w:hAnsi="Times New Roman" w:cs="Times New Roman"/>
                <w:b/>
                <w:sz w:val="28"/>
                <w:szCs w:val="28"/>
                <w:lang w:eastAsia="zh-TW"/>
              </w:rPr>
            </w:pPr>
            <w:r>
              <w:rPr>
                <w:rFonts w:ascii="Times New Roman" w:eastAsia="PMingLiU" w:hAnsi="Times New Roman" w:cs="Times New Roman"/>
                <w:b/>
                <w:sz w:val="28"/>
                <w:szCs w:val="28"/>
                <w:lang w:eastAsia="zh-TW"/>
              </w:rPr>
              <w:t>Шестого</w:t>
            </w:r>
            <w:r w:rsidR="00730355" w:rsidRPr="00730355">
              <w:rPr>
                <w:rFonts w:ascii="Times New Roman" w:eastAsia="PMingLiU" w:hAnsi="Times New Roman" w:cs="Times New Roman"/>
                <w:b/>
                <w:sz w:val="28"/>
                <w:szCs w:val="28"/>
                <w:lang w:eastAsia="zh-TW"/>
              </w:rPr>
              <w:t xml:space="preserve"> созыва</w:t>
            </w:r>
          </w:p>
        </w:tc>
      </w:tr>
    </w:tbl>
    <w:p w14:paraId="353858C2" w14:textId="77777777" w:rsidR="00730355" w:rsidRPr="00730355" w:rsidRDefault="00730355" w:rsidP="00730355">
      <w:pPr>
        <w:keepNext/>
        <w:pBdr>
          <w:bottom w:val="single" w:sz="12" w:space="1" w:color="auto"/>
        </w:pBdr>
        <w:spacing w:before="240" w:after="60" w:line="240" w:lineRule="auto"/>
        <w:outlineLvl w:val="2"/>
        <w:rPr>
          <w:rFonts w:ascii="Times New Roman" w:eastAsia="Times New Roman" w:hAnsi="Times New Roman" w:cs="Times New Roman"/>
          <w:bCs/>
          <w:lang w:eastAsia="ru-RU"/>
        </w:rPr>
      </w:pPr>
      <w:r w:rsidRPr="00730355">
        <w:rPr>
          <w:rFonts w:ascii="Calibri" w:eastAsia="Calibri" w:hAnsi="Calibri" w:cs="Times New Roman"/>
        </w:rPr>
        <w:t xml:space="preserve">               </w:t>
      </w:r>
      <w:r w:rsidRPr="00730355">
        <w:rPr>
          <w:rFonts w:ascii="Times New Roman" w:eastAsia="Times New Roman" w:hAnsi="Times New Roman" w:cs="Times New Roman"/>
          <w:bCs/>
          <w:lang w:eastAsia="ru-RU"/>
        </w:rPr>
        <w:t>359050 Республика Калмыкия, г. Городовиковск, код 84731 телефон 91-7-67, 91-8-67</w:t>
      </w:r>
    </w:p>
    <w:p w14:paraId="4DB1D4F4" w14:textId="5655F1EC" w:rsidR="00730355" w:rsidRPr="00730355" w:rsidRDefault="00487C96" w:rsidP="00730355">
      <w:pPr>
        <w:spacing w:after="0" w:line="240" w:lineRule="auto"/>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 xml:space="preserve">      </w:t>
      </w:r>
      <w:r w:rsidR="00730355" w:rsidRPr="00487C96">
        <w:rPr>
          <w:rFonts w:ascii="Times New Roman" w:eastAsia="Times New Roman" w:hAnsi="Times New Roman" w:cs="Times New Roman"/>
          <w:bCs/>
          <w:iCs/>
          <w:lang w:eastAsia="ru-RU"/>
        </w:rPr>
        <w:t>«</w:t>
      </w:r>
      <w:r w:rsidR="00F4701E">
        <w:rPr>
          <w:rFonts w:ascii="Times New Roman" w:eastAsia="Times New Roman" w:hAnsi="Times New Roman" w:cs="Times New Roman"/>
          <w:bCs/>
          <w:iCs/>
          <w:lang w:eastAsia="ru-RU"/>
        </w:rPr>
        <w:t>08</w:t>
      </w:r>
      <w:r w:rsidR="00730355" w:rsidRPr="00487C96">
        <w:rPr>
          <w:rFonts w:ascii="Times New Roman" w:eastAsia="Times New Roman" w:hAnsi="Times New Roman" w:cs="Times New Roman"/>
          <w:bCs/>
          <w:iCs/>
          <w:lang w:eastAsia="ru-RU"/>
        </w:rPr>
        <w:t xml:space="preserve">» </w:t>
      </w:r>
      <w:r w:rsidR="00F4701E">
        <w:rPr>
          <w:rFonts w:ascii="Times New Roman" w:eastAsia="Times New Roman" w:hAnsi="Times New Roman" w:cs="Times New Roman"/>
          <w:bCs/>
          <w:iCs/>
          <w:lang w:eastAsia="ru-RU"/>
        </w:rPr>
        <w:t xml:space="preserve"> июля  </w:t>
      </w:r>
      <w:r w:rsidR="00FB1575">
        <w:rPr>
          <w:rFonts w:ascii="Times New Roman" w:eastAsia="Times New Roman" w:hAnsi="Times New Roman" w:cs="Times New Roman"/>
          <w:bCs/>
          <w:iCs/>
          <w:lang w:eastAsia="ru-RU"/>
        </w:rPr>
        <w:t>202</w:t>
      </w:r>
      <w:r w:rsidR="00711C56" w:rsidRPr="00487C96">
        <w:rPr>
          <w:rFonts w:ascii="Times New Roman" w:eastAsia="Times New Roman" w:hAnsi="Times New Roman" w:cs="Times New Roman"/>
          <w:bCs/>
          <w:iCs/>
          <w:lang w:eastAsia="ru-RU"/>
        </w:rPr>
        <w:t>6</w:t>
      </w:r>
      <w:r w:rsidR="00730355" w:rsidRPr="00487C96">
        <w:rPr>
          <w:rFonts w:ascii="Times New Roman" w:eastAsia="Times New Roman" w:hAnsi="Times New Roman" w:cs="Times New Roman"/>
          <w:bCs/>
          <w:iCs/>
          <w:lang w:eastAsia="ru-RU"/>
        </w:rPr>
        <w:t xml:space="preserve"> г.                              </w:t>
      </w:r>
      <w:r w:rsidR="00F4701E">
        <w:rPr>
          <w:rFonts w:ascii="Times New Roman" w:eastAsia="Times New Roman" w:hAnsi="Times New Roman" w:cs="Times New Roman"/>
          <w:bCs/>
          <w:iCs/>
          <w:lang w:eastAsia="ru-RU"/>
        </w:rPr>
        <w:t xml:space="preserve">   </w:t>
      </w:r>
      <w:r w:rsidR="00730355" w:rsidRPr="00487C96">
        <w:rPr>
          <w:rFonts w:ascii="Times New Roman" w:eastAsia="Times New Roman" w:hAnsi="Times New Roman" w:cs="Times New Roman"/>
          <w:bCs/>
          <w:iCs/>
          <w:lang w:eastAsia="ru-RU"/>
        </w:rPr>
        <w:t xml:space="preserve">   </w:t>
      </w:r>
      <w:r w:rsidR="0002664B" w:rsidRPr="00487C96">
        <w:rPr>
          <w:rFonts w:ascii="Times New Roman" w:eastAsia="Times New Roman" w:hAnsi="Times New Roman" w:cs="Times New Roman"/>
          <w:bCs/>
          <w:iCs/>
          <w:lang w:eastAsia="ru-RU"/>
        </w:rPr>
        <w:t xml:space="preserve">  № </w:t>
      </w:r>
      <w:r w:rsidR="00F4701E">
        <w:rPr>
          <w:rFonts w:ascii="Times New Roman" w:eastAsia="Times New Roman" w:hAnsi="Times New Roman" w:cs="Times New Roman"/>
          <w:bCs/>
          <w:iCs/>
          <w:lang w:eastAsia="ru-RU"/>
        </w:rPr>
        <w:t xml:space="preserve"> 28</w:t>
      </w:r>
      <w:r w:rsidR="00730355" w:rsidRPr="00487C96">
        <w:rPr>
          <w:rFonts w:ascii="Times New Roman" w:eastAsia="Times New Roman" w:hAnsi="Times New Roman" w:cs="Times New Roman"/>
          <w:bCs/>
          <w:iCs/>
          <w:lang w:eastAsia="ru-RU"/>
        </w:rPr>
        <w:tab/>
      </w:r>
      <w:r w:rsidR="00730355" w:rsidRPr="00487C96">
        <w:rPr>
          <w:rFonts w:ascii="Times New Roman" w:eastAsia="Times New Roman" w:hAnsi="Times New Roman" w:cs="Times New Roman"/>
          <w:bCs/>
          <w:iCs/>
          <w:lang w:eastAsia="ru-RU"/>
        </w:rPr>
        <w:tab/>
        <w:t xml:space="preserve">     </w:t>
      </w:r>
      <w:r w:rsidR="00F4701E">
        <w:rPr>
          <w:rFonts w:ascii="Times New Roman" w:eastAsia="Times New Roman" w:hAnsi="Times New Roman" w:cs="Times New Roman"/>
          <w:bCs/>
          <w:iCs/>
          <w:lang w:eastAsia="ru-RU"/>
        </w:rPr>
        <w:t xml:space="preserve">                 </w:t>
      </w:r>
      <w:r w:rsidR="00730355" w:rsidRPr="00487C96">
        <w:rPr>
          <w:rFonts w:ascii="Times New Roman" w:eastAsia="Times New Roman" w:hAnsi="Times New Roman" w:cs="Times New Roman"/>
          <w:bCs/>
          <w:iCs/>
          <w:lang w:eastAsia="ru-RU"/>
        </w:rPr>
        <w:t xml:space="preserve">  г. Городовиковск</w:t>
      </w:r>
    </w:p>
    <w:p w14:paraId="3A43839C" w14:textId="77777777" w:rsidR="00730355" w:rsidRDefault="00730355" w:rsidP="00251362">
      <w:pPr>
        <w:spacing w:line="240" w:lineRule="auto"/>
        <w:rPr>
          <w:rFonts w:ascii="Times New Roman" w:hAnsi="Times New Roman" w:cs="Times New Roman"/>
          <w:b/>
          <w:sz w:val="28"/>
          <w:szCs w:val="28"/>
        </w:rPr>
      </w:pPr>
    </w:p>
    <w:p w14:paraId="735AF1E9" w14:textId="77777777" w:rsidR="00FB1575" w:rsidRPr="00EA19D8" w:rsidRDefault="00FB1575" w:rsidP="00FB1575">
      <w:pPr>
        <w:spacing w:after="0" w:line="100" w:lineRule="atLeast"/>
        <w:jc w:val="center"/>
        <w:rPr>
          <w:rFonts w:ascii="Times New Roman" w:eastAsia="Times New Roman" w:hAnsi="Times New Roman" w:cs="Times New Roman"/>
          <w:b/>
          <w:sz w:val="28"/>
          <w:szCs w:val="28"/>
        </w:rPr>
      </w:pPr>
      <w:r w:rsidRPr="00EA19D8">
        <w:rPr>
          <w:rFonts w:ascii="Times New Roman" w:eastAsia="Times New Roman" w:hAnsi="Times New Roman" w:cs="Times New Roman"/>
          <w:b/>
          <w:sz w:val="28"/>
          <w:szCs w:val="28"/>
        </w:rPr>
        <w:t xml:space="preserve">Об утверждении положения «О приватизации муниципального имущества </w:t>
      </w:r>
      <w:r w:rsidRPr="00E57F26">
        <w:rPr>
          <w:rFonts w:ascii="Times New Roman" w:eastAsia="Times New Roman" w:hAnsi="Times New Roman" w:cs="Times New Roman"/>
          <w:b/>
          <w:sz w:val="28"/>
          <w:szCs w:val="28"/>
        </w:rPr>
        <w:t>Городовиковского городского муниципального образования Республики Калмыкия</w:t>
      </w:r>
      <w:r w:rsidRPr="00AE2BB9">
        <w:rPr>
          <w:rFonts w:ascii="Times New Roman" w:eastAsia="Times New Roman" w:hAnsi="Times New Roman" w:cs="Times New Roman"/>
          <w:b/>
          <w:sz w:val="28"/>
          <w:szCs w:val="28"/>
        </w:rPr>
        <w:t>»</w:t>
      </w:r>
    </w:p>
    <w:p w14:paraId="02FF6558" w14:textId="77777777" w:rsidR="00FB1575" w:rsidRDefault="00FB1575" w:rsidP="00FB1575">
      <w:pPr>
        <w:spacing w:after="0" w:line="100" w:lineRule="atLeast"/>
        <w:ind w:firstLine="709"/>
        <w:jc w:val="center"/>
        <w:rPr>
          <w:rFonts w:ascii="Times New Roman" w:eastAsia="Times New Roman" w:hAnsi="Times New Roman" w:cs="Times New Roman"/>
          <w:sz w:val="28"/>
          <w:szCs w:val="28"/>
        </w:rPr>
      </w:pPr>
    </w:p>
    <w:p w14:paraId="1ADF9173" w14:textId="77777777" w:rsidR="00FB1575" w:rsidRPr="00D8556C" w:rsidRDefault="00FB1575" w:rsidP="00FB1575">
      <w:pPr>
        <w:spacing w:after="0" w:line="100" w:lineRule="atLeast"/>
        <w:ind w:firstLine="709"/>
        <w:jc w:val="both"/>
        <w:rPr>
          <w:rFonts w:ascii="Times New Roman" w:eastAsia="Times New Roman" w:hAnsi="Times New Roman" w:cs="Times New Roman"/>
          <w:sz w:val="28"/>
          <w:szCs w:val="28"/>
        </w:rPr>
      </w:pPr>
      <w:proofErr w:type="gramStart"/>
      <w:r w:rsidRPr="00D8556C">
        <w:rPr>
          <w:rFonts w:ascii="Times New Roman" w:eastAsia="Times New Roman" w:hAnsi="Times New Roman" w:cs="Times New Roman"/>
          <w:sz w:val="28"/>
          <w:szCs w:val="28"/>
        </w:rPr>
        <w:t>В соответствии с Федеральным законом от 20 марта 2025 г. № 33-ФЗ "Об общих принципах организации местного самоуправления в единой системе публичной власти", Федеральным законом от 21.12.2001 № 178-ФЗ «О приватизации государственного и муниципального имущества», Федеральным законом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w:t>
      </w:r>
      <w:proofErr w:type="gramEnd"/>
      <w:r w:rsidRPr="00D8556C">
        <w:rPr>
          <w:rFonts w:ascii="Times New Roman" w:eastAsia="Times New Roman" w:hAnsi="Times New Roman" w:cs="Times New Roman"/>
          <w:sz w:val="28"/>
          <w:szCs w:val="28"/>
        </w:rPr>
        <w:t xml:space="preserve"> о внесении изменений в отдельные законодательные акты Российской Федерации», руководствуясь Уставом Городовиковского городского муниципального образования Республики Калмыкия, Собрание депутатов Городовиковского городского муниципального образования Республики Калмыкия </w:t>
      </w:r>
      <w:r w:rsidRPr="00D8556C">
        <w:rPr>
          <w:rFonts w:ascii="Times New Roman" w:eastAsia="Times New Roman" w:hAnsi="Times New Roman" w:cs="Times New Roman"/>
          <w:spacing w:val="60"/>
          <w:sz w:val="28"/>
          <w:szCs w:val="28"/>
        </w:rPr>
        <w:t>решило</w:t>
      </w:r>
      <w:r w:rsidRPr="00D8556C">
        <w:rPr>
          <w:rFonts w:ascii="Times New Roman" w:eastAsia="Times New Roman" w:hAnsi="Times New Roman" w:cs="Times New Roman"/>
          <w:sz w:val="28"/>
          <w:szCs w:val="28"/>
        </w:rPr>
        <w:t>:</w:t>
      </w:r>
    </w:p>
    <w:p w14:paraId="0DDBB044" w14:textId="77777777" w:rsidR="00FB1575" w:rsidRPr="00D8556C" w:rsidRDefault="00FB1575" w:rsidP="00FB1575">
      <w:pPr>
        <w:spacing w:after="0" w:line="100" w:lineRule="atLeast"/>
        <w:ind w:firstLine="709"/>
        <w:jc w:val="both"/>
        <w:rPr>
          <w:rFonts w:ascii="Times New Roman" w:eastAsia="Times New Roman" w:hAnsi="Times New Roman" w:cs="Times New Roman"/>
          <w:sz w:val="28"/>
          <w:szCs w:val="28"/>
        </w:rPr>
      </w:pPr>
      <w:r w:rsidRPr="00D8556C">
        <w:rPr>
          <w:rFonts w:ascii="Times New Roman" w:eastAsia="Times New Roman" w:hAnsi="Times New Roman" w:cs="Times New Roman"/>
          <w:sz w:val="28"/>
          <w:szCs w:val="28"/>
        </w:rPr>
        <w:t>1. Утвердить положение «О приватизации муниципального имущества Городовиковского городского муниципального образования Республики Калмыкия» (прилагается).</w:t>
      </w:r>
    </w:p>
    <w:p w14:paraId="4005CFC2" w14:textId="77777777" w:rsidR="00FB1575" w:rsidRPr="00D8556C" w:rsidRDefault="00FB1575" w:rsidP="00FB1575">
      <w:pPr>
        <w:spacing w:after="0" w:line="100" w:lineRule="atLeast"/>
        <w:ind w:firstLine="709"/>
        <w:jc w:val="both"/>
        <w:rPr>
          <w:rFonts w:ascii="Times New Roman" w:eastAsia="Times New Roman" w:hAnsi="Times New Roman" w:cs="Times New Roman"/>
          <w:sz w:val="28"/>
          <w:szCs w:val="28"/>
        </w:rPr>
      </w:pPr>
      <w:r w:rsidRPr="00D8556C">
        <w:rPr>
          <w:rFonts w:ascii="Times New Roman" w:eastAsia="Times New Roman" w:hAnsi="Times New Roman" w:cs="Times New Roman"/>
          <w:sz w:val="28"/>
          <w:szCs w:val="28"/>
        </w:rPr>
        <w:t xml:space="preserve">2. Признать утратившим силу решение Собрания депутатов Городовиковского городского муниципального образования Республики Калмыкия от 7 июня 2023 г. № 18 "Об утверждении положения "О приватизации муниципального имущества Городовиковского городского муниципального образования Республики Калмыкия"». </w:t>
      </w:r>
    </w:p>
    <w:p w14:paraId="3A002204" w14:textId="1BD07108" w:rsidR="00FB1575" w:rsidRDefault="00FB1575" w:rsidP="00FB1575">
      <w:pPr>
        <w:spacing w:after="0" w:line="100" w:lineRule="atLeast"/>
        <w:ind w:firstLine="709"/>
        <w:jc w:val="both"/>
        <w:rPr>
          <w:rFonts w:ascii="Times New Roman" w:eastAsia="Times New Roman" w:hAnsi="Times New Roman" w:cs="Times New Roman"/>
          <w:sz w:val="28"/>
          <w:szCs w:val="28"/>
        </w:rPr>
      </w:pPr>
      <w:r w:rsidRPr="00D8556C">
        <w:rPr>
          <w:rFonts w:ascii="Times New Roman" w:eastAsia="Times New Roman" w:hAnsi="Times New Roman" w:cs="Times New Roman"/>
          <w:sz w:val="28"/>
          <w:szCs w:val="28"/>
        </w:rPr>
        <w:t xml:space="preserve">3. </w:t>
      </w:r>
      <w:r w:rsidR="005C4B03" w:rsidRPr="00D8556C">
        <w:rPr>
          <w:rFonts w:ascii="Times New Roman" w:eastAsia="Times New Roman" w:hAnsi="Times New Roman" w:cs="Times New Roman"/>
          <w:sz w:val="28"/>
          <w:szCs w:val="28"/>
        </w:rPr>
        <w:t>Опубликовать настоящее</w:t>
      </w:r>
      <w:r w:rsidRPr="00D8556C">
        <w:rPr>
          <w:rFonts w:ascii="Times New Roman" w:eastAsia="Times New Roman" w:hAnsi="Times New Roman" w:cs="Times New Roman"/>
          <w:sz w:val="28"/>
          <w:szCs w:val="28"/>
        </w:rPr>
        <w:t xml:space="preserve"> Решение </w:t>
      </w:r>
      <w:r w:rsidR="005C4B03" w:rsidRPr="00D8556C">
        <w:rPr>
          <w:rFonts w:ascii="Times New Roman" w:eastAsia="Times New Roman" w:hAnsi="Times New Roman" w:cs="Times New Roman"/>
          <w:sz w:val="28"/>
          <w:szCs w:val="28"/>
        </w:rPr>
        <w:t xml:space="preserve"> в средствах массовой информации и </w:t>
      </w:r>
      <w:r w:rsidRPr="00D8556C">
        <w:rPr>
          <w:rFonts w:ascii="Times New Roman" w:eastAsia="Times New Roman" w:hAnsi="Times New Roman" w:cs="Times New Roman"/>
          <w:sz w:val="28"/>
          <w:szCs w:val="28"/>
        </w:rPr>
        <w:t xml:space="preserve">разместить на официальном сайте </w:t>
      </w:r>
      <w:r w:rsidR="005C4B03" w:rsidRPr="00D8556C">
        <w:rPr>
          <w:rFonts w:ascii="Times New Roman" w:eastAsia="Times New Roman" w:hAnsi="Times New Roman" w:cs="Times New Roman"/>
          <w:sz w:val="28"/>
          <w:szCs w:val="28"/>
        </w:rPr>
        <w:t>Городовиковского городского муниципального образования Республики Калмыкия в сети интернет.</w:t>
      </w:r>
      <w:r w:rsidRPr="00D8556C">
        <w:rPr>
          <w:rFonts w:ascii="Times New Roman" w:eastAsia="Times New Roman" w:hAnsi="Times New Roman" w:cs="Times New Roman"/>
          <w:sz w:val="28"/>
          <w:szCs w:val="28"/>
        </w:rPr>
        <w:t xml:space="preserve"> </w:t>
      </w:r>
    </w:p>
    <w:p w14:paraId="34097D00" w14:textId="77777777" w:rsidR="00D8556C" w:rsidRDefault="00D8556C" w:rsidP="00FB1575">
      <w:pPr>
        <w:spacing w:after="0" w:line="100" w:lineRule="atLeast"/>
        <w:ind w:firstLine="709"/>
        <w:jc w:val="both"/>
        <w:rPr>
          <w:rFonts w:ascii="Times New Roman" w:eastAsia="Times New Roman" w:hAnsi="Times New Roman" w:cs="Times New Roman"/>
          <w:sz w:val="28"/>
          <w:szCs w:val="28"/>
        </w:rPr>
      </w:pPr>
    </w:p>
    <w:p w14:paraId="6B0D33A0" w14:textId="77777777" w:rsidR="00D8556C" w:rsidRDefault="00D8556C" w:rsidP="00FB1575">
      <w:pPr>
        <w:spacing w:after="0" w:line="100" w:lineRule="atLeast"/>
        <w:ind w:firstLine="709"/>
        <w:jc w:val="both"/>
        <w:rPr>
          <w:rFonts w:ascii="Times New Roman" w:eastAsia="Times New Roman" w:hAnsi="Times New Roman" w:cs="Times New Roman"/>
          <w:sz w:val="28"/>
          <w:szCs w:val="28"/>
        </w:rPr>
      </w:pPr>
    </w:p>
    <w:p w14:paraId="74827E07" w14:textId="77777777" w:rsidR="00D8556C" w:rsidRDefault="00D8556C" w:rsidP="00FB1575">
      <w:pPr>
        <w:spacing w:after="0" w:line="100" w:lineRule="atLeast"/>
        <w:ind w:firstLine="709"/>
        <w:jc w:val="both"/>
        <w:rPr>
          <w:rFonts w:ascii="Times New Roman" w:eastAsia="Times New Roman" w:hAnsi="Times New Roman" w:cs="Times New Roman"/>
          <w:sz w:val="28"/>
          <w:szCs w:val="28"/>
        </w:rPr>
      </w:pPr>
    </w:p>
    <w:p w14:paraId="4D29CAF4" w14:textId="77777777" w:rsidR="00D8556C" w:rsidRDefault="00D8556C" w:rsidP="00FB1575">
      <w:pPr>
        <w:spacing w:after="0" w:line="100" w:lineRule="atLeast"/>
        <w:ind w:firstLine="709"/>
        <w:jc w:val="both"/>
        <w:rPr>
          <w:rFonts w:ascii="Times New Roman" w:eastAsia="Times New Roman" w:hAnsi="Times New Roman" w:cs="Times New Roman"/>
          <w:sz w:val="28"/>
          <w:szCs w:val="28"/>
        </w:rPr>
      </w:pPr>
    </w:p>
    <w:p w14:paraId="575BC895" w14:textId="77777777" w:rsidR="00D8556C" w:rsidRDefault="00D8556C" w:rsidP="00FB1575">
      <w:pPr>
        <w:spacing w:after="0" w:line="100" w:lineRule="atLeast"/>
        <w:ind w:firstLine="709"/>
        <w:jc w:val="both"/>
        <w:rPr>
          <w:rFonts w:ascii="Times New Roman" w:eastAsia="Times New Roman" w:hAnsi="Times New Roman" w:cs="Times New Roman"/>
          <w:sz w:val="28"/>
          <w:szCs w:val="28"/>
        </w:rPr>
      </w:pPr>
    </w:p>
    <w:p w14:paraId="772AE314" w14:textId="77777777" w:rsidR="00D8556C" w:rsidRPr="00D8556C" w:rsidRDefault="00D8556C" w:rsidP="00FB1575">
      <w:pPr>
        <w:spacing w:after="0" w:line="100" w:lineRule="atLeast"/>
        <w:ind w:firstLine="709"/>
        <w:jc w:val="both"/>
        <w:rPr>
          <w:rFonts w:ascii="Times New Roman" w:eastAsia="Times New Roman" w:hAnsi="Times New Roman" w:cs="Times New Roman"/>
          <w:sz w:val="28"/>
          <w:szCs w:val="28"/>
        </w:rPr>
      </w:pPr>
    </w:p>
    <w:p w14:paraId="3225B371" w14:textId="77777777" w:rsidR="00FB1575" w:rsidRPr="00D8556C" w:rsidRDefault="00FB1575" w:rsidP="00FB1575">
      <w:pPr>
        <w:spacing w:after="0" w:line="100" w:lineRule="atLeast"/>
        <w:ind w:firstLine="709"/>
        <w:jc w:val="both"/>
        <w:rPr>
          <w:rFonts w:ascii="Times New Roman" w:eastAsia="Times New Roman" w:hAnsi="Times New Roman" w:cs="Times New Roman"/>
          <w:sz w:val="28"/>
          <w:szCs w:val="28"/>
        </w:rPr>
      </w:pPr>
      <w:r w:rsidRPr="00D8556C">
        <w:rPr>
          <w:rFonts w:ascii="Times New Roman" w:eastAsia="Times New Roman" w:hAnsi="Times New Roman" w:cs="Times New Roman"/>
          <w:sz w:val="28"/>
          <w:szCs w:val="28"/>
        </w:rPr>
        <w:lastRenderedPageBreak/>
        <w:t>4. Настоящее решение вступает в силу после официального опубликования    (обнародования).</w:t>
      </w:r>
    </w:p>
    <w:p w14:paraId="6B61D488" w14:textId="77777777" w:rsidR="00FB1575" w:rsidRDefault="00FB1575" w:rsidP="00FB1575">
      <w:pPr>
        <w:spacing w:after="0" w:line="100" w:lineRule="atLeast"/>
        <w:ind w:firstLine="709"/>
        <w:jc w:val="both"/>
        <w:rPr>
          <w:rFonts w:ascii="Times New Roman" w:eastAsia="Times New Roman" w:hAnsi="Times New Roman" w:cs="Times New Roman"/>
          <w:sz w:val="28"/>
          <w:szCs w:val="28"/>
        </w:rPr>
      </w:pPr>
    </w:p>
    <w:p w14:paraId="43566622" w14:textId="77777777" w:rsidR="00D8556C" w:rsidRDefault="00D8556C" w:rsidP="00FB1575">
      <w:pPr>
        <w:spacing w:after="0" w:line="100" w:lineRule="atLeast"/>
        <w:ind w:firstLine="709"/>
        <w:jc w:val="both"/>
        <w:rPr>
          <w:rFonts w:ascii="Times New Roman" w:eastAsia="Times New Roman" w:hAnsi="Times New Roman" w:cs="Times New Roman"/>
          <w:sz w:val="28"/>
          <w:szCs w:val="28"/>
        </w:rPr>
      </w:pPr>
    </w:p>
    <w:p w14:paraId="64990788" w14:textId="77777777" w:rsidR="00D8556C" w:rsidRDefault="00D8556C" w:rsidP="00FB1575">
      <w:pPr>
        <w:spacing w:after="0" w:line="100" w:lineRule="atLeast"/>
        <w:ind w:firstLine="709"/>
        <w:jc w:val="both"/>
        <w:rPr>
          <w:rFonts w:ascii="Times New Roman" w:eastAsia="Times New Roman" w:hAnsi="Times New Roman" w:cs="Times New Roman"/>
          <w:sz w:val="28"/>
          <w:szCs w:val="28"/>
        </w:rPr>
      </w:pPr>
    </w:p>
    <w:p w14:paraId="5DC2DCCC" w14:textId="77777777" w:rsidR="00D8556C" w:rsidRDefault="00D8556C" w:rsidP="00FB1575">
      <w:pPr>
        <w:spacing w:after="0" w:line="100" w:lineRule="atLeast"/>
        <w:ind w:firstLine="709"/>
        <w:jc w:val="both"/>
        <w:rPr>
          <w:rFonts w:ascii="Times New Roman" w:eastAsia="Times New Roman" w:hAnsi="Times New Roman" w:cs="Times New Roman"/>
          <w:sz w:val="28"/>
          <w:szCs w:val="28"/>
        </w:rPr>
      </w:pPr>
    </w:p>
    <w:p w14:paraId="179D69A2" w14:textId="77777777" w:rsidR="00D8556C" w:rsidRDefault="00D8556C" w:rsidP="00FB1575">
      <w:pPr>
        <w:spacing w:after="0" w:line="100" w:lineRule="atLeast"/>
        <w:ind w:firstLine="709"/>
        <w:jc w:val="both"/>
        <w:rPr>
          <w:rFonts w:ascii="Times New Roman" w:eastAsia="Times New Roman" w:hAnsi="Times New Roman" w:cs="Times New Roman"/>
          <w:sz w:val="28"/>
          <w:szCs w:val="28"/>
        </w:rPr>
      </w:pPr>
    </w:p>
    <w:p w14:paraId="0CEA386F" w14:textId="77777777" w:rsidR="00D8556C" w:rsidRDefault="00D8556C" w:rsidP="00FB1575">
      <w:pPr>
        <w:spacing w:after="0" w:line="100" w:lineRule="atLeast"/>
        <w:ind w:firstLine="709"/>
        <w:jc w:val="both"/>
        <w:rPr>
          <w:rFonts w:ascii="Times New Roman" w:eastAsia="Times New Roman" w:hAnsi="Times New Roman" w:cs="Times New Roman"/>
          <w:sz w:val="28"/>
          <w:szCs w:val="28"/>
        </w:rPr>
      </w:pPr>
    </w:p>
    <w:p w14:paraId="10839FDE" w14:textId="77777777" w:rsidR="00D8556C" w:rsidRPr="00D8556C" w:rsidRDefault="00D8556C" w:rsidP="00FB1575">
      <w:pPr>
        <w:spacing w:after="0" w:line="100" w:lineRule="atLeast"/>
        <w:ind w:firstLine="709"/>
        <w:jc w:val="both"/>
        <w:rPr>
          <w:rFonts w:ascii="Times New Roman" w:eastAsia="Times New Roman" w:hAnsi="Times New Roman" w:cs="Times New Roman"/>
          <w:sz w:val="28"/>
          <w:szCs w:val="28"/>
        </w:rPr>
      </w:pPr>
    </w:p>
    <w:p w14:paraId="1F44B26F" w14:textId="77777777" w:rsidR="000306D4" w:rsidRPr="00D8556C" w:rsidRDefault="000306D4" w:rsidP="00FB1575">
      <w:pPr>
        <w:spacing w:after="0" w:line="100" w:lineRule="atLeast"/>
        <w:ind w:firstLine="709"/>
        <w:jc w:val="both"/>
        <w:rPr>
          <w:rFonts w:ascii="Times New Roman" w:eastAsia="Times New Roman" w:hAnsi="Times New Roman" w:cs="Times New Roman"/>
          <w:sz w:val="28"/>
          <w:szCs w:val="28"/>
        </w:rPr>
      </w:pPr>
    </w:p>
    <w:tbl>
      <w:tblPr>
        <w:tblW w:w="5000" w:type="pct"/>
        <w:tblInd w:w="108" w:type="dxa"/>
        <w:tblLook w:val="0000" w:firstRow="0" w:lastRow="0" w:firstColumn="0" w:lastColumn="0" w:noHBand="0" w:noVBand="0"/>
      </w:tblPr>
      <w:tblGrid>
        <w:gridCol w:w="6568"/>
        <w:gridCol w:w="3285"/>
      </w:tblGrid>
      <w:tr w:rsidR="000306D4" w:rsidRPr="00D8556C" w14:paraId="50F49F9F" w14:textId="77777777" w:rsidTr="00FB4EC0">
        <w:tc>
          <w:tcPr>
            <w:tcW w:w="3302" w:type="pct"/>
            <w:tcBorders>
              <w:top w:val="nil"/>
              <w:left w:val="nil"/>
              <w:bottom w:val="nil"/>
              <w:right w:val="nil"/>
            </w:tcBorders>
          </w:tcPr>
          <w:p w14:paraId="5C80ED94" w14:textId="77777777" w:rsidR="000306D4" w:rsidRPr="00D8556C" w:rsidRDefault="000306D4" w:rsidP="00FB4EC0">
            <w:pPr>
              <w:pStyle w:val="ad"/>
              <w:rPr>
                <w:sz w:val="28"/>
                <w:szCs w:val="28"/>
              </w:rPr>
            </w:pPr>
            <w:r w:rsidRPr="00D8556C">
              <w:rPr>
                <w:sz w:val="28"/>
                <w:szCs w:val="28"/>
              </w:rPr>
              <w:t>Председатель Собрания депутатов</w:t>
            </w:r>
            <w:r w:rsidRPr="00D8556C">
              <w:rPr>
                <w:sz w:val="28"/>
                <w:szCs w:val="28"/>
              </w:rPr>
              <w:br/>
              <w:t>Городовиковского городского</w:t>
            </w:r>
            <w:r w:rsidRPr="00D8556C">
              <w:rPr>
                <w:sz w:val="28"/>
                <w:szCs w:val="28"/>
              </w:rPr>
              <w:br/>
              <w:t>муниципального образования</w:t>
            </w:r>
            <w:r w:rsidRPr="00D8556C">
              <w:rPr>
                <w:sz w:val="28"/>
                <w:szCs w:val="28"/>
              </w:rPr>
              <w:br/>
              <w:t>Республики Калмыкия</w:t>
            </w:r>
          </w:p>
        </w:tc>
        <w:tc>
          <w:tcPr>
            <w:tcW w:w="1651" w:type="pct"/>
            <w:tcBorders>
              <w:top w:val="nil"/>
              <w:left w:val="nil"/>
              <w:bottom w:val="nil"/>
              <w:right w:val="nil"/>
            </w:tcBorders>
          </w:tcPr>
          <w:p w14:paraId="59273A4E" w14:textId="0BE5807C" w:rsidR="000306D4" w:rsidRPr="00D8556C" w:rsidRDefault="000306D4" w:rsidP="005C4B03">
            <w:pPr>
              <w:pStyle w:val="ac"/>
              <w:jc w:val="center"/>
              <w:rPr>
                <w:sz w:val="28"/>
                <w:szCs w:val="28"/>
              </w:rPr>
            </w:pPr>
            <w:r w:rsidRPr="00D8556C">
              <w:rPr>
                <w:sz w:val="28"/>
                <w:szCs w:val="28"/>
              </w:rPr>
              <w:t xml:space="preserve">         </w:t>
            </w:r>
            <w:r w:rsidR="005C4B03" w:rsidRPr="00D8556C">
              <w:rPr>
                <w:sz w:val="28"/>
                <w:szCs w:val="28"/>
              </w:rPr>
              <w:t>А</w:t>
            </w:r>
            <w:r w:rsidRPr="00D8556C">
              <w:rPr>
                <w:sz w:val="28"/>
                <w:szCs w:val="28"/>
              </w:rPr>
              <w:t>.</w:t>
            </w:r>
            <w:r w:rsidR="005C4B03" w:rsidRPr="00D8556C">
              <w:rPr>
                <w:sz w:val="28"/>
                <w:szCs w:val="28"/>
              </w:rPr>
              <w:t>С</w:t>
            </w:r>
            <w:r w:rsidRPr="00D8556C">
              <w:rPr>
                <w:sz w:val="28"/>
                <w:szCs w:val="28"/>
              </w:rPr>
              <w:t>. Шутов</w:t>
            </w:r>
          </w:p>
        </w:tc>
      </w:tr>
    </w:tbl>
    <w:p w14:paraId="297E05CC" w14:textId="77777777" w:rsidR="000306D4" w:rsidRPr="00D8556C" w:rsidRDefault="000306D4" w:rsidP="00FB1575">
      <w:pPr>
        <w:spacing w:after="0" w:line="100" w:lineRule="atLeast"/>
        <w:ind w:firstLine="709"/>
        <w:jc w:val="both"/>
        <w:rPr>
          <w:rFonts w:ascii="Times New Roman" w:eastAsia="Times New Roman" w:hAnsi="Times New Roman" w:cs="Times New Roman"/>
          <w:sz w:val="28"/>
          <w:szCs w:val="28"/>
        </w:rPr>
      </w:pPr>
    </w:p>
    <w:p w14:paraId="2323677C" w14:textId="77777777" w:rsidR="00FB1575" w:rsidRPr="00D8556C" w:rsidRDefault="00FB1575" w:rsidP="00FB1575">
      <w:pPr>
        <w:tabs>
          <w:tab w:val="right" w:pos="9354"/>
        </w:tabs>
        <w:spacing w:after="0" w:line="100" w:lineRule="atLeast"/>
        <w:rPr>
          <w:rFonts w:ascii="Times New Roman" w:eastAsia="Times New Roman" w:hAnsi="Times New Roman" w:cs="Times New Roman"/>
          <w:color w:val="000000"/>
          <w:sz w:val="28"/>
          <w:szCs w:val="28"/>
        </w:rPr>
      </w:pPr>
      <w:r w:rsidRPr="00D8556C">
        <w:rPr>
          <w:rFonts w:ascii="Times New Roman" w:eastAsia="Times New Roman" w:hAnsi="Times New Roman" w:cs="Times New Roman"/>
          <w:color w:val="000000"/>
          <w:sz w:val="28"/>
          <w:szCs w:val="28"/>
        </w:rPr>
        <w:t>Глава Городовиковского</w:t>
      </w:r>
    </w:p>
    <w:p w14:paraId="2045C01D" w14:textId="77777777" w:rsidR="00FB1575" w:rsidRPr="00D8556C" w:rsidRDefault="00FB1575" w:rsidP="00FB1575">
      <w:pPr>
        <w:tabs>
          <w:tab w:val="right" w:pos="9354"/>
        </w:tabs>
        <w:spacing w:after="0" w:line="100" w:lineRule="atLeast"/>
        <w:rPr>
          <w:rFonts w:ascii="Times New Roman" w:eastAsia="Times New Roman" w:hAnsi="Times New Roman" w:cs="Times New Roman"/>
          <w:color w:val="000000"/>
          <w:sz w:val="28"/>
          <w:szCs w:val="28"/>
        </w:rPr>
      </w:pPr>
      <w:r w:rsidRPr="00D8556C">
        <w:rPr>
          <w:rFonts w:ascii="Times New Roman" w:eastAsia="Times New Roman" w:hAnsi="Times New Roman" w:cs="Times New Roman"/>
          <w:color w:val="000000"/>
          <w:sz w:val="28"/>
          <w:szCs w:val="28"/>
        </w:rPr>
        <w:t>городского муниципального</w:t>
      </w:r>
    </w:p>
    <w:p w14:paraId="2EE7D7A0" w14:textId="28AC9834" w:rsidR="00FB1575" w:rsidRPr="00D8556C" w:rsidRDefault="00FB1575" w:rsidP="00FB1575">
      <w:pPr>
        <w:tabs>
          <w:tab w:val="right" w:pos="9354"/>
        </w:tabs>
        <w:spacing w:after="0" w:line="100" w:lineRule="atLeast"/>
        <w:rPr>
          <w:sz w:val="28"/>
          <w:szCs w:val="28"/>
        </w:rPr>
      </w:pPr>
      <w:r w:rsidRPr="00D8556C">
        <w:rPr>
          <w:rFonts w:ascii="Times New Roman" w:eastAsia="Times New Roman" w:hAnsi="Times New Roman" w:cs="Times New Roman"/>
          <w:color w:val="000000"/>
          <w:sz w:val="28"/>
          <w:szCs w:val="28"/>
        </w:rPr>
        <w:t>образования Республики Калмыкия</w:t>
      </w:r>
      <w:r w:rsidR="000306D4" w:rsidRPr="00D8556C">
        <w:rPr>
          <w:rFonts w:ascii="Times New Roman" w:eastAsia="Times New Roman" w:hAnsi="Times New Roman" w:cs="Times New Roman"/>
          <w:color w:val="000000"/>
          <w:sz w:val="28"/>
          <w:szCs w:val="28"/>
        </w:rPr>
        <w:t xml:space="preserve">  </w:t>
      </w:r>
      <w:r w:rsidRPr="00D8556C">
        <w:rPr>
          <w:rFonts w:ascii="Times New Roman" w:eastAsia="Times New Roman" w:hAnsi="Times New Roman" w:cs="Times New Roman"/>
          <w:color w:val="000000"/>
          <w:sz w:val="28"/>
          <w:szCs w:val="28"/>
        </w:rPr>
        <w:tab/>
        <w:t>Ю.А Конев</w:t>
      </w:r>
    </w:p>
    <w:p w14:paraId="0F47ECB8" w14:textId="77777777" w:rsidR="00FB1575" w:rsidRPr="00D8556C" w:rsidRDefault="00FB1575" w:rsidP="00FB1575">
      <w:pPr>
        <w:spacing w:after="0" w:line="100" w:lineRule="atLeast"/>
        <w:jc w:val="both"/>
        <w:rPr>
          <w:sz w:val="28"/>
          <w:szCs w:val="28"/>
        </w:rPr>
      </w:pPr>
    </w:p>
    <w:p w14:paraId="55510F48" w14:textId="77777777" w:rsidR="00FB1575" w:rsidRDefault="00FB1575" w:rsidP="00FB1575">
      <w:pPr>
        <w:spacing w:after="0" w:line="100" w:lineRule="atLeast"/>
        <w:jc w:val="both"/>
        <w:rPr>
          <w:rFonts w:ascii="Times New Roman" w:eastAsia="Times New Roman" w:hAnsi="Times New Roman" w:cs="Times New Roman"/>
          <w:sz w:val="24"/>
          <w:szCs w:val="24"/>
        </w:rPr>
      </w:pPr>
    </w:p>
    <w:p w14:paraId="21C41F17" w14:textId="77777777" w:rsidR="00FB1575" w:rsidRDefault="00FB1575" w:rsidP="00FB1575">
      <w:pPr>
        <w:pageBreakBefore/>
        <w:spacing w:after="0" w:line="100" w:lineRule="atLeast"/>
        <w:ind w:left="396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УТВЕРЖДЕНО</w:t>
      </w:r>
    </w:p>
    <w:p w14:paraId="7BE97857" w14:textId="77777777" w:rsidR="00FB1575" w:rsidRPr="00D93373" w:rsidRDefault="00FB1575" w:rsidP="00FB1575">
      <w:pPr>
        <w:spacing w:after="0" w:line="100" w:lineRule="atLeast"/>
        <w:ind w:left="396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Решением </w:t>
      </w:r>
      <w:r w:rsidRPr="00D93373">
        <w:rPr>
          <w:rFonts w:ascii="Times New Roman" w:eastAsia="Times New Roman" w:hAnsi="Times New Roman" w:cs="Times New Roman"/>
          <w:sz w:val="24"/>
          <w:szCs w:val="24"/>
        </w:rPr>
        <w:t>Собрания депутатов</w:t>
      </w:r>
    </w:p>
    <w:p w14:paraId="46BA8A48" w14:textId="77777777" w:rsidR="00FB1575" w:rsidRPr="00D93373" w:rsidRDefault="00FB1575" w:rsidP="00FB1575">
      <w:pPr>
        <w:spacing w:after="0" w:line="100" w:lineRule="atLeast"/>
        <w:ind w:left="3969"/>
        <w:jc w:val="right"/>
        <w:rPr>
          <w:rFonts w:ascii="Times New Roman" w:eastAsia="Times New Roman" w:hAnsi="Times New Roman" w:cs="Times New Roman"/>
          <w:sz w:val="24"/>
          <w:szCs w:val="24"/>
        </w:rPr>
      </w:pPr>
      <w:r w:rsidRPr="00D93373">
        <w:rPr>
          <w:rFonts w:ascii="Times New Roman" w:eastAsia="Times New Roman" w:hAnsi="Times New Roman" w:cs="Times New Roman"/>
          <w:sz w:val="24"/>
          <w:szCs w:val="24"/>
        </w:rPr>
        <w:t>Городовиковского городского</w:t>
      </w:r>
    </w:p>
    <w:p w14:paraId="7D57BC8D" w14:textId="77777777" w:rsidR="00FB1575" w:rsidRPr="00D93373" w:rsidRDefault="00FB1575" w:rsidP="00FB1575">
      <w:pPr>
        <w:spacing w:after="0" w:line="100" w:lineRule="atLeast"/>
        <w:ind w:left="3969"/>
        <w:jc w:val="right"/>
        <w:rPr>
          <w:rFonts w:ascii="Times New Roman" w:eastAsia="Times New Roman" w:hAnsi="Times New Roman" w:cs="Times New Roman"/>
          <w:sz w:val="24"/>
          <w:szCs w:val="24"/>
        </w:rPr>
      </w:pPr>
      <w:r w:rsidRPr="00D93373">
        <w:rPr>
          <w:rFonts w:ascii="Times New Roman" w:eastAsia="Times New Roman" w:hAnsi="Times New Roman" w:cs="Times New Roman"/>
          <w:sz w:val="24"/>
          <w:szCs w:val="24"/>
        </w:rPr>
        <w:t>муниципального образования</w:t>
      </w:r>
    </w:p>
    <w:p w14:paraId="29E9699B" w14:textId="77777777" w:rsidR="00FB1575" w:rsidRDefault="00FB1575" w:rsidP="00FB1575">
      <w:pPr>
        <w:spacing w:after="0" w:line="100" w:lineRule="atLeast"/>
        <w:ind w:left="3969"/>
        <w:jc w:val="right"/>
        <w:rPr>
          <w:rFonts w:ascii="Times New Roman" w:eastAsia="Times New Roman" w:hAnsi="Times New Roman" w:cs="Times New Roman"/>
          <w:sz w:val="24"/>
          <w:szCs w:val="24"/>
        </w:rPr>
      </w:pPr>
      <w:r w:rsidRPr="00D93373">
        <w:rPr>
          <w:rFonts w:ascii="Times New Roman" w:eastAsia="Times New Roman" w:hAnsi="Times New Roman" w:cs="Times New Roman"/>
          <w:sz w:val="24"/>
          <w:szCs w:val="24"/>
        </w:rPr>
        <w:t>Республики Калмыкия</w:t>
      </w:r>
    </w:p>
    <w:p w14:paraId="7A8526DD" w14:textId="38A1E417" w:rsidR="00FB1575" w:rsidRDefault="00F4701E" w:rsidP="00FB1575">
      <w:pPr>
        <w:spacing w:after="0" w:line="100" w:lineRule="atLeast"/>
        <w:ind w:left="396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08  июля  2026 № 28</w:t>
      </w:r>
    </w:p>
    <w:p w14:paraId="6130D808"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29DC8C8A" w14:textId="77777777" w:rsidR="00FB1575" w:rsidRDefault="00FB1575" w:rsidP="00FB1575">
      <w:pPr>
        <w:spacing w:after="0" w:line="100" w:lineRule="atLeast"/>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ПОЛОЖЕНИЕ</w:t>
      </w:r>
    </w:p>
    <w:p w14:paraId="0D08579D" w14:textId="77777777" w:rsidR="00FB1575" w:rsidRDefault="00FB1575" w:rsidP="00FB1575">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 приватизации муниципального имущества</w:t>
      </w:r>
    </w:p>
    <w:p w14:paraId="1415CE78" w14:textId="77777777" w:rsidR="00FB1575" w:rsidRDefault="00FB1575" w:rsidP="00FB1575">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p>
    <w:p w14:paraId="239EA06C" w14:textId="77777777" w:rsidR="00FB1575" w:rsidRDefault="00FB1575" w:rsidP="00FB1575">
      <w:pPr>
        <w:spacing w:after="0" w:line="100" w:lineRule="atLeast"/>
        <w:jc w:val="center"/>
        <w:rPr>
          <w:rFonts w:ascii="Times New Roman" w:eastAsia="Times New Roman" w:hAnsi="Times New Roman" w:cs="Times New Roman"/>
          <w:sz w:val="24"/>
          <w:szCs w:val="24"/>
        </w:rPr>
      </w:pPr>
    </w:p>
    <w:p w14:paraId="177D0602" w14:textId="77777777" w:rsidR="00FB1575" w:rsidRDefault="00FB1575" w:rsidP="00FB1575">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ОБЩИЕ ПОЛОЖЕНИЯ</w:t>
      </w:r>
    </w:p>
    <w:p w14:paraId="325C4C1A"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19E03EF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Настоящее Положение разработано в соответствии с законодательством Российской Федерации, Республики Калмыкия, муниципальными правовыми актами и устанавливает порядок организации и проведения приватизации муниципального имущества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w:t>
      </w:r>
    </w:p>
    <w:p w14:paraId="4ADC4214"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Под приватизацией муниципального имущества понимается возмездное отчуждение имущества, находящегося в собственности</w:t>
      </w:r>
      <w:r w:rsidRPr="000B1238">
        <w:t xml:space="preserve">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в собственность физических и (или) юридических лиц.</w:t>
      </w:r>
    </w:p>
    <w:p w14:paraId="7EDFC384"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w:t>
      </w:r>
    </w:p>
    <w:p w14:paraId="695C9F61"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муниципальное имущество, либо акций, долей в уставном капитале хозяйственных обществ, созданных путем преобразования муниципальных унитарных предприятий).</w:t>
      </w:r>
    </w:p>
    <w:p w14:paraId="215B32F8"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Настоящее Положение регулирует отношения, возникающие при приватизации муниципального имущества, и связанные с ними отношения по управлению муниципальным имуществом.</w:t>
      </w:r>
    </w:p>
    <w:p w14:paraId="42BF08B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Действие настоящего Положения не распространяется на отношения, возникающие при отчуждении:</w:t>
      </w:r>
    </w:p>
    <w:p w14:paraId="35BD5BC6"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земли, за исключением отчуждения земельных участков, на которых расположены объекты недвижимости, в том числе имущественные комплексы;</w:t>
      </w:r>
    </w:p>
    <w:p w14:paraId="3C767CD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природных ресурсов;</w:t>
      </w:r>
    </w:p>
    <w:p w14:paraId="28A1247F"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муниципального жилищного фонда;</w:t>
      </w:r>
    </w:p>
    <w:p w14:paraId="4901D96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государственного резерва;</w:t>
      </w:r>
    </w:p>
    <w:p w14:paraId="66FF1AC3"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муниципального имущества, находящегося за пределами территории Российской Федерации;</w:t>
      </w:r>
    </w:p>
    <w:p w14:paraId="63B2A7D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муниципального имущества в случаях, предусмотренных международными договорами Российской Федерации;</w:t>
      </w:r>
    </w:p>
    <w:p w14:paraId="57DCFC3A"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7)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муниципальной собственности и на которых расположены</w:t>
      </w:r>
      <w:proofErr w:type="gramEnd"/>
      <w:r>
        <w:rPr>
          <w:rFonts w:ascii="Times New Roman" w:eastAsia="Times New Roman" w:hAnsi="Times New Roman" w:cs="Times New Roman"/>
          <w:sz w:val="24"/>
          <w:szCs w:val="24"/>
        </w:rPr>
        <w:t xml:space="preserve"> здания, строения и сооружения, находящиеся в собственности указанных организаций;</w:t>
      </w:r>
    </w:p>
    <w:p w14:paraId="53C52E36"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муниципального имущества в собственность некоммерческих организаций, созданных при преобразовании муниципальных унитарных предприятий, и муниципального имущества, передаваемого государственным корпорациям и иным некоммерческим </w:t>
      </w:r>
      <w:r>
        <w:rPr>
          <w:rFonts w:ascii="Times New Roman" w:eastAsia="Times New Roman" w:hAnsi="Times New Roman" w:cs="Times New Roman"/>
          <w:sz w:val="24"/>
          <w:szCs w:val="24"/>
        </w:rPr>
        <w:lastRenderedPageBreak/>
        <w:t xml:space="preserve">организациям в качестве имущественного взноса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w:t>
      </w:r>
    </w:p>
    <w:p w14:paraId="4E8AB218"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муниципальным унитарным предприятиям, муниципальным учреждениями имущества, закрепленного за ними в хозяйственном ведении или оперативном управлении;</w:t>
      </w:r>
    </w:p>
    <w:p w14:paraId="39DF32D0"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муниципального имущества на основании судебного решения;</w:t>
      </w:r>
    </w:p>
    <w:p w14:paraId="42AD2536"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акций в предусмотренных федеральными законами случаях возникновения у Российской Федерации, субъектов Российской Федерации, муниципальных образований права требовать выкупа их акционерным обществом;</w:t>
      </w:r>
    </w:p>
    <w:p w14:paraId="077965AF"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акций акционерного общества, а также ценных бумаг, конвертируемых в акции акционерного общества, в случае их выкупа в порядке, установленном статьями 84.2, 84.7 и 84.8 Федерального закона от 26 декабря 1995 года № 208-ФЗ «Об акционерных обществах»;</w:t>
      </w:r>
    </w:p>
    <w:p w14:paraId="573E8E9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имущества, передаваемого в собственность управляющей компании в качестве имущественного взноса </w:t>
      </w:r>
      <w:r w:rsidRPr="00D93373">
        <w:rPr>
          <w:rFonts w:ascii="Times New Roman" w:eastAsia="Times New Roman" w:hAnsi="Times New Roman" w:cs="Times New Roman"/>
          <w:sz w:val="24"/>
          <w:szCs w:val="24"/>
        </w:rPr>
        <w:t xml:space="preserve">Городовиковского городского муниципального образования Республики Калмыкия </w:t>
      </w:r>
      <w:r>
        <w:rPr>
          <w:rFonts w:ascii="Times New Roman" w:eastAsia="Times New Roman" w:hAnsi="Times New Roman" w:cs="Times New Roman"/>
          <w:sz w:val="24"/>
          <w:szCs w:val="24"/>
        </w:rPr>
        <w:t>в порядке, установленном Федеральным законом «О территориях опережающего развития в Российской Федерации»;</w:t>
      </w:r>
    </w:p>
    <w:p w14:paraId="15F2050A"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ценных бумаг на проводимых в соответствии с Федеральным законом от 21 ноября 2011 года № 325-ФЗ «Об организованных торгах» организованных торгах и на основании решений Правительства Российской Федерации;</w:t>
      </w:r>
    </w:p>
    <w:p w14:paraId="00B8089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hAnsi="Times New Roman" w:cs="Times New Roman"/>
          <w:sz w:val="24"/>
          <w:szCs w:val="24"/>
        </w:rPr>
        <w:t xml:space="preserve"> имущества, принадлежащего на праве хозяйственного ведения, постоянного (бессрочного) пользования, аренды федеральному государственному унитарному предприятию "Почта России", при его реорганизации на основании Федерального закона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14:paraId="2F2EF016"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судов, обращенных в собственность государства, а также имущества, образовавшегося в результате их утилизации;</w:t>
      </w:r>
    </w:p>
    <w:p w14:paraId="36BD444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вооружения, боеприпасов к нему, военной и специальной техники, запасных частей, комплектующих изделий и приборов к ним, взрывчатых веществ, сре</w:t>
      </w:r>
      <w:proofErr w:type="gramStart"/>
      <w:r>
        <w:rPr>
          <w:rFonts w:ascii="Times New Roman" w:eastAsia="Times New Roman" w:hAnsi="Times New Roman" w:cs="Times New Roman"/>
          <w:sz w:val="24"/>
          <w:szCs w:val="24"/>
        </w:rPr>
        <w:t>дств взр</w:t>
      </w:r>
      <w:proofErr w:type="gramEnd"/>
      <w:r>
        <w:rPr>
          <w:rFonts w:ascii="Times New Roman" w:eastAsia="Times New Roman" w:hAnsi="Times New Roman" w:cs="Times New Roman"/>
          <w:sz w:val="24"/>
          <w:szCs w:val="24"/>
        </w:rPr>
        <w:t>ывания, порохов, всех видов ракетного топлива, а также специальных материалов и специального оборудования для их производства, специального снаряжения личного состава военизированных организаций, нормативно-технической продукции на их производство и эксплуатацию;</w:t>
      </w:r>
    </w:p>
    <w:p w14:paraId="15F207D1"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Pr="005704A3">
        <w:rPr>
          <w:rFonts w:ascii="Times New Roman" w:eastAsia="Times New Roman" w:hAnsi="Times New Roman" w:cs="Times New Roman"/>
          <w:sz w:val="24"/>
          <w:szCs w:val="24"/>
        </w:rPr>
        <w:t>древесины, полученной из срубленных, спиленных, срезанных стволов деревьев, произрастающих на земельных участках (их частях) или землях, находящихся в государственной или муниципальной собственности.</w:t>
      </w:r>
    </w:p>
    <w:p w14:paraId="0122A3D0"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Отчуждение указанного в настоящем пункте муниципального имущества регулируется иными федеральными законами и (или) иными нормативными правовыми актами.</w:t>
      </w:r>
    </w:p>
    <w:p w14:paraId="28F30F9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14:paraId="0FAA1A6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К отношениям по отчуждению муниципального имущества, не урегулированным Федеральным законом от 21.12.2001 № 178-ФЗ «О приватизации государственного и муниципального имущества» (далее – Федеральный закон № 178), применяются нормы гражданского законодательства.</w:t>
      </w:r>
    </w:p>
    <w:p w14:paraId="0BC4B5A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14:paraId="1478C48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Если иное не определено Федеральным законом № 178,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устанавливаются федеральным законом.</w:t>
      </w:r>
    </w:p>
    <w:p w14:paraId="28E798DC" w14:textId="77777777" w:rsidR="00F4701E" w:rsidRDefault="00F4701E" w:rsidP="00FB1575">
      <w:pPr>
        <w:spacing w:after="0" w:line="100" w:lineRule="atLeast"/>
        <w:ind w:firstLine="709"/>
        <w:jc w:val="both"/>
        <w:rPr>
          <w:rFonts w:ascii="Times New Roman" w:eastAsia="Times New Roman" w:hAnsi="Times New Roman" w:cs="Times New Roman"/>
          <w:sz w:val="24"/>
          <w:szCs w:val="24"/>
        </w:rPr>
      </w:pPr>
    </w:p>
    <w:p w14:paraId="78177758"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374A516F" w14:textId="77777777" w:rsidR="00FB1575" w:rsidRDefault="00FB1575" w:rsidP="00FB1575">
      <w:pPr>
        <w:spacing w:after="0" w:line="100" w:lineRule="atLeast"/>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РАСПРЕДЕЛЕНИЕ ПОЛНОМОЧИЙ В СФЕРЕ ПРИВАТИЗАЦИИ</w:t>
      </w:r>
    </w:p>
    <w:p w14:paraId="3922E51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0ABC88EB"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В сфере приватизации муниципального имущества –</w:t>
      </w:r>
      <w:r w:rsidRPr="00D66595">
        <w:rPr>
          <w:rFonts w:ascii="Times New Roman" w:eastAsia="Times New Roman" w:hAnsi="Times New Roman" w:cs="Times New Roman"/>
          <w:sz w:val="24"/>
          <w:szCs w:val="24"/>
        </w:rPr>
        <w:t xml:space="preserve"> </w:t>
      </w:r>
      <w:r w:rsidRPr="00D93373">
        <w:rPr>
          <w:rFonts w:ascii="Times New Roman" w:eastAsia="Times New Roman" w:hAnsi="Times New Roman" w:cs="Times New Roman"/>
          <w:sz w:val="24"/>
          <w:szCs w:val="24"/>
        </w:rPr>
        <w:t>Собрание депутатов Городовиковского городского муниципального образования Республики Калмыкия</w:t>
      </w:r>
      <w:r w:rsidRPr="00146F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обладает следующими полномочиями:</w:t>
      </w:r>
    </w:p>
    <w:p w14:paraId="7DDD4AC0"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 Утверждает прогнозный план (программу) приватизации муниципального имущества на плановый период.</w:t>
      </w:r>
    </w:p>
    <w:p w14:paraId="2D89AE7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 Утверждает отчет о результатах приватизации муниципального имущества за прошедший год.</w:t>
      </w:r>
    </w:p>
    <w:p w14:paraId="15F7223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2.1.3. Издает нормативные правовые акты по вопросам приватизации.</w:t>
      </w:r>
    </w:p>
    <w:p w14:paraId="44E84BA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proofErr w:type="gramStart"/>
      <w:r>
        <w:rPr>
          <w:rFonts w:ascii="Times New Roman" w:eastAsia="Times New Roman" w:hAnsi="Times New Roman" w:cs="Times New Roman"/>
          <w:sz w:val="24"/>
          <w:szCs w:val="24"/>
        </w:rPr>
        <w:t xml:space="preserve">В сфере приватизации муниципального имущества </w:t>
      </w:r>
      <w:r w:rsidRPr="008252BB">
        <w:rPr>
          <w:rFonts w:ascii="Times New Roman" w:eastAsia="Times New Roman" w:hAnsi="Times New Roman" w:cs="Times New Roman"/>
          <w:sz w:val="24"/>
          <w:szCs w:val="24"/>
        </w:rPr>
        <w:t xml:space="preserve">Администрация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w:t>
      </w:r>
      <w:r w:rsidRPr="00AE2B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издает постановления о приватизации муниципального имущества, включенного в план приватизации </w:t>
      </w:r>
      <w:r w:rsidRPr="008252BB">
        <w:rPr>
          <w:rFonts w:ascii="Times New Roman" w:eastAsia="Times New Roman" w:hAnsi="Times New Roman" w:cs="Times New Roman"/>
          <w:sz w:val="24"/>
          <w:szCs w:val="24"/>
        </w:rPr>
        <w:t>имущества</w:t>
      </w:r>
      <w:r>
        <w:rPr>
          <w:rFonts w:ascii="Times New Roman" w:eastAsia="Times New Roman" w:hAnsi="Times New Roman" w:cs="Times New Roman"/>
          <w:sz w:val="24"/>
          <w:szCs w:val="24"/>
        </w:rPr>
        <w:t xml:space="preserve"> </w:t>
      </w:r>
      <w:r w:rsidRPr="00D93373">
        <w:rPr>
          <w:rFonts w:ascii="Times New Roman" w:eastAsia="Times New Roman" w:hAnsi="Times New Roman" w:cs="Times New Roman"/>
          <w:sz w:val="24"/>
          <w:szCs w:val="24"/>
        </w:rPr>
        <w:t>Со</w:t>
      </w:r>
      <w:r>
        <w:rPr>
          <w:rFonts w:ascii="Times New Roman" w:eastAsia="Times New Roman" w:hAnsi="Times New Roman" w:cs="Times New Roman"/>
          <w:sz w:val="24"/>
          <w:szCs w:val="24"/>
        </w:rPr>
        <w:t>брания</w:t>
      </w:r>
      <w:r w:rsidRPr="00D93373">
        <w:rPr>
          <w:rFonts w:ascii="Times New Roman" w:eastAsia="Times New Roman" w:hAnsi="Times New Roman" w:cs="Times New Roman"/>
          <w:sz w:val="24"/>
          <w:szCs w:val="24"/>
        </w:rPr>
        <w:t xml:space="preserve"> депутатов Городовиковского городского муниципального образования Республики Калмыкия </w:t>
      </w:r>
      <w:r>
        <w:rPr>
          <w:rFonts w:ascii="Times New Roman" w:eastAsia="Times New Roman" w:hAnsi="Times New Roman" w:cs="Times New Roman"/>
          <w:sz w:val="24"/>
          <w:szCs w:val="24"/>
        </w:rPr>
        <w:t>с указанием способа приватизации, формы подачи предложений о цене, характеристик, позволяющих индивидуализировать отчуждаемое муниципальное имущество, начальной цены приватизации муниципального имущества и размера задатка.</w:t>
      </w:r>
      <w:proofErr w:type="gramEnd"/>
    </w:p>
    <w:p w14:paraId="1EAC38CA"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Продажу муниципального имущества от имени </w:t>
      </w:r>
      <w:r w:rsidRPr="00D93373">
        <w:rPr>
          <w:rFonts w:ascii="Times New Roman" w:eastAsia="Times New Roman" w:hAnsi="Times New Roman" w:cs="Times New Roman"/>
          <w:sz w:val="24"/>
          <w:szCs w:val="24"/>
        </w:rPr>
        <w:t xml:space="preserve">Городовиковского городского муниципального образования Республики Калмыкия </w:t>
      </w:r>
      <w:r>
        <w:rPr>
          <w:rFonts w:ascii="Times New Roman" w:eastAsia="Times New Roman" w:hAnsi="Times New Roman" w:cs="Times New Roman"/>
          <w:sz w:val="24"/>
          <w:szCs w:val="24"/>
        </w:rPr>
        <w:t xml:space="preserve">осуществляет администрация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w:t>
      </w:r>
    </w:p>
    <w:p w14:paraId="500B6A6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Администрация обладает следующими полномочиями в сфере приватизации муниципального имущества:</w:t>
      </w:r>
    </w:p>
    <w:p w14:paraId="60FE0D7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2.4.1. </w:t>
      </w:r>
      <w:proofErr w:type="gramStart"/>
      <w:r>
        <w:rPr>
          <w:rFonts w:ascii="Times New Roman" w:eastAsia="Times New Roman" w:hAnsi="Times New Roman" w:cs="Times New Roman"/>
          <w:sz w:val="24"/>
          <w:szCs w:val="24"/>
        </w:rPr>
        <w:t>Разрабатывает и представляет на утверждение Собранию</w:t>
      </w:r>
      <w:r w:rsidRPr="00D93373">
        <w:rPr>
          <w:rFonts w:ascii="Times New Roman" w:eastAsia="Times New Roman" w:hAnsi="Times New Roman" w:cs="Times New Roman"/>
          <w:sz w:val="24"/>
          <w:szCs w:val="24"/>
        </w:rPr>
        <w:t xml:space="preserve"> депутатов 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прогнозный план (программу) приватизации муниципального имущества на плановый период, </w:t>
      </w:r>
      <w:r>
        <w:rPr>
          <w:rFonts w:ascii="Times New Roman" w:hAnsi="Times New Roman" w:cs="Times New Roman"/>
          <w:sz w:val="24"/>
          <w:szCs w:val="24"/>
        </w:rPr>
        <w:t xml:space="preserve">в соответствии с порядком разработки прогнозных планов (программ) приватизации муниципального имущества, установленным Правительством Российской Федерации, </w:t>
      </w:r>
      <w:r>
        <w:rPr>
          <w:rFonts w:ascii="Times New Roman" w:eastAsia="Times New Roman" w:hAnsi="Times New Roman" w:cs="Times New Roman"/>
          <w:sz w:val="24"/>
          <w:szCs w:val="24"/>
        </w:rPr>
        <w:t xml:space="preserve">а также выходит на </w:t>
      </w:r>
      <w:r w:rsidRPr="00D93373">
        <w:rPr>
          <w:rFonts w:ascii="Times New Roman" w:eastAsia="Times New Roman" w:hAnsi="Times New Roman" w:cs="Times New Roman"/>
          <w:sz w:val="24"/>
          <w:szCs w:val="24"/>
        </w:rPr>
        <w:t>Собрание депутатов 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с предложением о внесении изменений и дополнений в прогнозный план (программу</w:t>
      </w:r>
      <w:proofErr w:type="gramEnd"/>
      <w:r>
        <w:rPr>
          <w:rFonts w:ascii="Times New Roman" w:eastAsia="Times New Roman" w:hAnsi="Times New Roman" w:cs="Times New Roman"/>
          <w:sz w:val="24"/>
          <w:szCs w:val="24"/>
        </w:rPr>
        <w:t>) приватизации.</w:t>
      </w:r>
    </w:p>
    <w:p w14:paraId="0D588254"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2.4.2. Представляет на рассмотрение в </w:t>
      </w:r>
      <w:r w:rsidRPr="00D93373">
        <w:rPr>
          <w:rFonts w:ascii="Times New Roman" w:eastAsia="Times New Roman" w:hAnsi="Times New Roman" w:cs="Times New Roman"/>
          <w:sz w:val="24"/>
          <w:szCs w:val="24"/>
        </w:rPr>
        <w:t>Собрание депутатов 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отчет о результатах приватизации муниципального имущества за прошедший год.</w:t>
      </w:r>
    </w:p>
    <w:p w14:paraId="178C850B"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eastAsia="Times New Roman" w:hAnsi="Times New Roman" w:cs="Times New Roman"/>
          <w:sz w:val="24"/>
          <w:szCs w:val="24"/>
        </w:rPr>
        <w:t>2.4.3.Самостоятельно осуществляет функции продавца муниципального имущества, в том числе в части организац</w:t>
      </w:r>
      <w:proofErr w:type="gramStart"/>
      <w:r>
        <w:rPr>
          <w:rFonts w:ascii="Times New Roman" w:eastAsia="Times New Roman" w:hAnsi="Times New Roman" w:cs="Times New Roman"/>
          <w:sz w:val="24"/>
          <w:szCs w:val="24"/>
        </w:rPr>
        <w:t>ии ау</w:t>
      </w:r>
      <w:proofErr w:type="gramEnd"/>
      <w:r>
        <w:rPr>
          <w:rFonts w:ascii="Times New Roman" w:eastAsia="Times New Roman" w:hAnsi="Times New Roman" w:cs="Times New Roman"/>
          <w:sz w:val="24"/>
          <w:szCs w:val="24"/>
        </w:rPr>
        <w:t>кциона, конкурса, продажи путем публичного предложения и по минимально допустимой цене, приватизации иными способами, установленными законодательством; подписания Главой</w:t>
      </w:r>
      <w:r w:rsidRPr="00717AD5">
        <w:rPr>
          <w:rFonts w:ascii="Times New Roman" w:eastAsia="Times New Roman" w:hAnsi="Times New Roman" w:cs="Times New Roman"/>
          <w:sz w:val="24"/>
          <w:szCs w:val="24"/>
        </w:rPr>
        <w:t xml:space="preserve">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договоров и иных документов, подписываемых по результатам приватизации муниципального имущества.</w:t>
      </w:r>
    </w:p>
    <w:p w14:paraId="04D8B723" w14:textId="77777777" w:rsidR="00FB1575" w:rsidRDefault="00FB1575" w:rsidP="00FB1575">
      <w:pPr>
        <w:pStyle w:val="aa"/>
        <w:spacing w:after="0" w:line="240" w:lineRule="auto"/>
        <w:ind w:left="0" w:firstLine="709"/>
        <w:jc w:val="both"/>
        <w:rPr>
          <w:rFonts w:ascii="Times New Roman" w:eastAsia="Times New Roman" w:hAnsi="Times New Roman" w:cs="Times New Roman"/>
          <w:sz w:val="24"/>
          <w:szCs w:val="24"/>
        </w:rPr>
      </w:pPr>
      <w:proofErr w:type="gramStart"/>
      <w:r>
        <w:rPr>
          <w:rFonts w:ascii="Times New Roman" w:hAnsi="Times New Roman" w:cs="Times New Roman"/>
          <w:sz w:val="24"/>
          <w:szCs w:val="24"/>
        </w:rPr>
        <w:t>2.4.4 Своим решением поручает юридическим лицам, указанным в Перечне юридических лиц для организации от имени собственника продажи приватизируемого государственного или муниципального имущества и (или) осуществления функций продавца такого имущества, утвержденном Распоряжением Правительства РФ от 25 октября 2010 № 1874-р организовывать от имени собственника в установленном порядке продажу приватизируемого имущества, находящегося в муниципальной собственности.</w:t>
      </w:r>
      <w:proofErr w:type="gramEnd"/>
      <w:r>
        <w:rPr>
          <w:rFonts w:ascii="Times New Roman" w:hAnsi="Times New Roman" w:cs="Times New Roman"/>
          <w:sz w:val="24"/>
          <w:szCs w:val="24"/>
        </w:rPr>
        <w:t xml:space="preserve"> В указанном решении Администрации определяются подлежащее приватизации муниципальное имущество, действия данных юридических лиц, размер и порядок выплаты им вознаграждения. </w:t>
      </w:r>
      <w:proofErr w:type="gramStart"/>
      <w:r>
        <w:rPr>
          <w:rFonts w:ascii="Times New Roman" w:eastAsia="Times New Roman" w:hAnsi="Times New Roman" w:cs="Times New Roman"/>
          <w:sz w:val="24"/>
          <w:szCs w:val="24"/>
        </w:rPr>
        <w:t>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абзацем вторым пункта 3 статьи 18 Федерального закона № 178, либо средств победителя продажи посредством публичного предложения, либо средств победителя конкурса, либо</w:t>
      </w:r>
      <w:proofErr w:type="gramEnd"/>
      <w:r>
        <w:rPr>
          <w:rFonts w:ascii="Times New Roman" w:eastAsia="Times New Roman" w:hAnsi="Times New Roman" w:cs="Times New Roman"/>
          <w:sz w:val="24"/>
          <w:szCs w:val="24"/>
        </w:rPr>
        <w:t xml:space="preserve"> средств покупателя, приобретающего имущество путем реализации преимущественного права покупки в случаях, предусмотренных федеральным законом.</w:t>
      </w:r>
    </w:p>
    <w:p w14:paraId="08F67FC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2.4.5. Является администратором доходов, получаемых от приватизации муниципального имущества.</w:t>
      </w:r>
    </w:p>
    <w:p w14:paraId="7390A266"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0EB30A3C" w14:textId="77777777" w:rsidR="00FB1575" w:rsidRDefault="00FB1575" w:rsidP="00FB1575">
      <w:pPr>
        <w:spacing w:after="0" w:line="100" w:lineRule="atLeast"/>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ПОКУПАТЕЛИ МУНИЦИПАЛЬНОГО ИМУЩЕСТВА</w:t>
      </w:r>
    </w:p>
    <w:p w14:paraId="059C57EC" w14:textId="77777777" w:rsidR="00FB1575" w:rsidRDefault="00FB1575" w:rsidP="00FB1575">
      <w:pPr>
        <w:spacing w:after="0" w:line="100" w:lineRule="atLeast"/>
        <w:ind w:firstLine="709"/>
        <w:jc w:val="center"/>
        <w:rPr>
          <w:rFonts w:ascii="Times New Roman" w:eastAsia="Times New Roman" w:hAnsi="Times New Roman" w:cs="Times New Roman"/>
          <w:sz w:val="24"/>
          <w:szCs w:val="24"/>
        </w:rPr>
      </w:pPr>
    </w:p>
    <w:p w14:paraId="59E5AE15"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Покупателями муниципального имущества могут быть любые физические и юридические лица, за исключением:</w:t>
      </w:r>
    </w:p>
    <w:p w14:paraId="5B54420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муниципальных унитарных предприятий, муниципальных учреждений;</w:t>
      </w:r>
    </w:p>
    <w:p w14:paraId="4A76F88A"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r>
        <w:rPr>
          <w:rFonts w:ascii="Times New Roman" w:hAnsi="Times New Roman" w:cs="Times New Roman"/>
          <w:sz w:val="24"/>
          <w:szCs w:val="24"/>
        </w:rPr>
        <w:t xml:space="preserve">кроме случаев, предусмотренных статьей 25 </w:t>
      </w:r>
      <w:r>
        <w:rPr>
          <w:rFonts w:ascii="Times New Roman" w:eastAsia="Times New Roman" w:hAnsi="Times New Roman" w:cs="Times New Roman"/>
          <w:sz w:val="24"/>
          <w:szCs w:val="24"/>
        </w:rPr>
        <w:t>Федерального закона № 178</w:t>
      </w:r>
      <w:r>
        <w:rPr>
          <w:rFonts w:ascii="Times New Roman" w:hAnsi="Times New Roman" w:cs="Times New Roman"/>
          <w:sz w:val="24"/>
          <w:szCs w:val="24"/>
        </w:rPr>
        <w:t>;</w:t>
      </w:r>
    </w:p>
    <w:p w14:paraId="51299DB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r>
        <w:rPr>
          <w:rFonts w:ascii="PT Serif" w:hAnsi="PT Serif" w:cs="PT Serif"/>
          <w:color w:val="22272F"/>
        </w:rPr>
        <w:t>(</w:t>
      </w:r>
      <w:r>
        <w:rPr>
          <w:rFonts w:ascii="Times New Roman" w:hAnsi="Times New Roman" w:cs="Times New Roman"/>
          <w:sz w:val="24"/>
          <w:szCs w:val="24"/>
        </w:rPr>
        <w:t xml:space="preserve">офшорные зоны), и которые не осуществляют раскрытие и предоставление информации о своих выгодоприобретателях, </w:t>
      </w:r>
      <w:proofErr w:type="spellStart"/>
      <w:r>
        <w:rPr>
          <w:rFonts w:ascii="Times New Roman" w:hAnsi="Times New Roman" w:cs="Times New Roman"/>
          <w:sz w:val="24"/>
          <w:szCs w:val="24"/>
        </w:rPr>
        <w:t>бенефициарных</w:t>
      </w:r>
      <w:proofErr w:type="spellEnd"/>
      <w:r>
        <w:rPr>
          <w:rFonts w:ascii="Times New Roman" w:hAnsi="Times New Roman" w:cs="Times New Roman"/>
          <w:sz w:val="24"/>
          <w:szCs w:val="24"/>
        </w:rPr>
        <w:t xml:space="preserve"> владельцах и контролирующих лицах в порядке, установленном Правительством Российской</w:t>
      </w:r>
      <w:proofErr w:type="gramEnd"/>
      <w:r>
        <w:rPr>
          <w:rFonts w:ascii="Times New Roman" w:hAnsi="Times New Roman" w:cs="Times New Roman"/>
          <w:sz w:val="24"/>
          <w:szCs w:val="24"/>
        </w:rPr>
        <w:t xml:space="preserve"> Федерации.</w:t>
      </w:r>
    </w:p>
    <w:p w14:paraId="4494A90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муниципальной собственности земельных участках, при приобретении указанными собственниками этих земельных участков.</w:t>
      </w:r>
      <w:proofErr w:type="gramEnd"/>
    </w:p>
    <w:p w14:paraId="162493A9" w14:textId="77777777" w:rsidR="00FB1575" w:rsidRDefault="00FB1575" w:rsidP="00FB157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муниципального имущества.</w:t>
      </w:r>
    </w:p>
    <w:p w14:paraId="14417D6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настоящим Федеральным законом от 21.12.2001 № 178-ФЗ «О приватизации государственного и муниципального имущества».</w:t>
      </w:r>
    </w:p>
    <w:p w14:paraId="2F73DAEA"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В случае</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p w14:paraId="0AA21356"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06CC72EF" w14:textId="77777777" w:rsidR="00FB1575" w:rsidRDefault="00FB1575" w:rsidP="00FB1575">
      <w:pPr>
        <w:spacing w:after="0" w:line="100" w:lineRule="atLeast"/>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ПОРЯДОК ПЛАНИРОВАНИЯ ПРИВАТИЗАЦИИ МУНИЦИПАЛЬНОГО ИМУЩЕСТВА</w:t>
      </w:r>
    </w:p>
    <w:p w14:paraId="6C61E023"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01E08A1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Прогнозный план (программа) приватизации муниципального имущества утверждается </w:t>
      </w:r>
      <w:r w:rsidRPr="00D93373">
        <w:rPr>
          <w:rFonts w:ascii="Times New Roman" w:eastAsia="Times New Roman" w:hAnsi="Times New Roman" w:cs="Times New Roman"/>
          <w:sz w:val="24"/>
          <w:szCs w:val="24"/>
        </w:rPr>
        <w:t>Собрание</w:t>
      </w:r>
      <w:r>
        <w:rPr>
          <w:rFonts w:ascii="Times New Roman" w:eastAsia="Times New Roman" w:hAnsi="Times New Roman" w:cs="Times New Roman"/>
          <w:sz w:val="24"/>
          <w:szCs w:val="24"/>
        </w:rPr>
        <w:t>м</w:t>
      </w:r>
      <w:r w:rsidRPr="00D93373">
        <w:rPr>
          <w:rFonts w:ascii="Times New Roman" w:eastAsia="Times New Roman" w:hAnsi="Times New Roman" w:cs="Times New Roman"/>
          <w:sz w:val="24"/>
          <w:szCs w:val="24"/>
        </w:rPr>
        <w:t xml:space="preserve"> депутатов 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на срок от одного года до трех лет.</w:t>
      </w:r>
    </w:p>
    <w:p w14:paraId="1E1E5313" w14:textId="77777777" w:rsidR="00FB1575" w:rsidRDefault="00FB1575" w:rsidP="00FB157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прогнозном плане (программе) приватизации муниципального имущества указываются основные направления и задачи приватизации муниципального имущества на плановый период, оценка ожидаемых поступлений в бюджет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от приватизации муниципального имущества, характеристика муниципального имущества, подлежащего приватизации, и предполагаемые сроки его приватизации. Порядок планирования приватизации имущества, находящегося в собственности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определяется администрацией </w:t>
      </w:r>
      <w:r w:rsidRPr="00717AD5">
        <w:rPr>
          <w:rFonts w:ascii="Times New Roman" w:eastAsia="Times New Roman" w:hAnsi="Times New Roman" w:cs="Times New Roman"/>
          <w:sz w:val="24"/>
          <w:szCs w:val="24"/>
        </w:rPr>
        <w:t xml:space="preserve">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w:t>
      </w:r>
    </w:p>
    <w:p w14:paraId="0C65B4A8" w14:textId="77777777" w:rsidR="00FB1575" w:rsidRDefault="00FB1575" w:rsidP="00FB1575">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4.2. Прогнозный план (программа) приватизации муниципального имущества содержит перечень муниципальных унитарных предприятий, акций акционерных обществ, находящихся в муниципальной собственности, иного муниципального имущества, которое планируется приватизировать в соответствующем периоде, с указанием, какое имущество было включено в план приватизации в прошлом периоде, но не было приватизировано.</w:t>
      </w:r>
    </w:p>
    <w:p w14:paraId="34D056B7" w14:textId="77777777" w:rsidR="00FB1575" w:rsidRDefault="00FB1575" w:rsidP="00FB1575">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4.3. Разработка проекта прогнозного плана (программы) а приватизации муниципального имущества осуществляется администрацией</w:t>
      </w:r>
      <w:r w:rsidRPr="004D2118">
        <w:t xml:space="preserve"> </w:t>
      </w:r>
      <w:r w:rsidRPr="00D93373">
        <w:rPr>
          <w:rFonts w:ascii="Times New Roman" w:hAnsi="Times New Roman" w:cs="Times New Roman"/>
          <w:sz w:val="24"/>
          <w:szCs w:val="24"/>
        </w:rPr>
        <w:t>Городовиковского городского муниципального образования Республики Калмыкия</w:t>
      </w:r>
      <w:r>
        <w:rPr>
          <w:rFonts w:ascii="Times New Roman" w:hAnsi="Times New Roman" w:cs="Times New Roman"/>
          <w:sz w:val="24"/>
          <w:szCs w:val="24"/>
        </w:rPr>
        <w:t xml:space="preserve">. Проект прогнозного плана (программы) приватизации на следующий финансовый год должен быть внесен на Собрание депутатов </w:t>
      </w:r>
      <w:r w:rsidRPr="00D93373">
        <w:rPr>
          <w:rFonts w:ascii="Times New Roman" w:hAnsi="Times New Roman" w:cs="Times New Roman"/>
          <w:sz w:val="24"/>
          <w:szCs w:val="24"/>
        </w:rPr>
        <w:t xml:space="preserve">Городовиковского городского муниципального образования Республики Калмыкия </w:t>
      </w:r>
      <w:r>
        <w:rPr>
          <w:rFonts w:ascii="Times New Roman" w:hAnsi="Times New Roman" w:cs="Times New Roman"/>
          <w:sz w:val="24"/>
          <w:szCs w:val="24"/>
        </w:rPr>
        <w:t>не позднее 1 марта текущего года в соответствии с порядком разработки прогнозных планов (программ) приватизации муниципального имущества, установленным Правительством Российской Федерации.</w:t>
      </w:r>
    </w:p>
    <w:p w14:paraId="379B817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Органы местного самоуправления, муниципальные унитарные предприятия, а также акционерные общества, акции которых находятся в муниципальной собственности, иные юридические лица и граждане вправе направлять в администрацию </w:t>
      </w:r>
      <w:r w:rsidRPr="00D93373">
        <w:rPr>
          <w:rFonts w:ascii="Times New Roman" w:eastAsia="Times New Roman" w:hAnsi="Times New Roman" w:cs="Times New Roman"/>
          <w:sz w:val="24"/>
          <w:szCs w:val="24"/>
        </w:rPr>
        <w:t xml:space="preserve">Городовиковского городского муниципального образования Республики Калмыкия </w:t>
      </w:r>
      <w:r w:rsidRPr="008A4C76">
        <w:rPr>
          <w:rFonts w:ascii="Times New Roman" w:eastAsia="Times New Roman" w:hAnsi="Times New Roman" w:cs="Times New Roman"/>
          <w:sz w:val="24"/>
          <w:szCs w:val="24"/>
        </w:rPr>
        <w:t xml:space="preserve">не </w:t>
      </w:r>
      <w:r>
        <w:rPr>
          <w:rFonts w:ascii="Times New Roman" w:eastAsia="Times New Roman" w:hAnsi="Times New Roman" w:cs="Times New Roman"/>
          <w:sz w:val="24"/>
          <w:szCs w:val="24"/>
        </w:rPr>
        <w:t>свои предложения о приватизации муниципального имущества в очередном финансовом году в срок до 1 сентября текущего года.</w:t>
      </w:r>
    </w:p>
    <w:p w14:paraId="63C2D460"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Администрация </w:t>
      </w:r>
      <w:r w:rsidRPr="00D93373">
        <w:rPr>
          <w:rFonts w:ascii="Times New Roman" w:eastAsia="Times New Roman" w:hAnsi="Times New Roman" w:cs="Times New Roman"/>
          <w:sz w:val="24"/>
          <w:szCs w:val="24"/>
        </w:rPr>
        <w:t xml:space="preserve">Городовиковского городского муниципального образования Республики Калмыкия </w:t>
      </w:r>
      <w:r>
        <w:rPr>
          <w:rFonts w:ascii="Times New Roman" w:eastAsia="Times New Roman" w:hAnsi="Times New Roman" w:cs="Times New Roman"/>
          <w:sz w:val="24"/>
          <w:szCs w:val="24"/>
        </w:rPr>
        <w:t xml:space="preserve">ежегодно, </w:t>
      </w:r>
      <w:r w:rsidRPr="006C7226">
        <w:rPr>
          <w:rFonts w:ascii="Times New Roman" w:eastAsia="Times New Roman" w:hAnsi="Times New Roman" w:cs="Times New Roman"/>
          <w:sz w:val="24"/>
          <w:szCs w:val="24"/>
        </w:rPr>
        <w:t>не позднее 1 мая</w:t>
      </w:r>
      <w:r>
        <w:rPr>
          <w:rFonts w:ascii="Times New Roman" w:eastAsia="Times New Roman" w:hAnsi="Times New Roman" w:cs="Times New Roman"/>
          <w:sz w:val="24"/>
          <w:szCs w:val="24"/>
        </w:rPr>
        <w:t xml:space="preserve"> представляет в Собрание депутатов </w:t>
      </w:r>
      <w:r w:rsidRPr="00D93373">
        <w:rPr>
          <w:rFonts w:ascii="Times New Roman" w:eastAsia="Times New Roman" w:hAnsi="Times New Roman" w:cs="Times New Roman"/>
          <w:sz w:val="24"/>
          <w:szCs w:val="24"/>
        </w:rPr>
        <w:t xml:space="preserve">Городовиковского городского муниципального образования Республики Калмыкия </w:t>
      </w:r>
      <w:r>
        <w:rPr>
          <w:rFonts w:ascii="Times New Roman" w:eastAsia="Times New Roman" w:hAnsi="Times New Roman" w:cs="Times New Roman"/>
          <w:sz w:val="24"/>
          <w:szCs w:val="24"/>
        </w:rPr>
        <w:t xml:space="preserve">отчет о результатах приватизации муниципального имущества за прошедший год, а также отчет подлежит размещению на официальном сайте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w:t>
      </w:r>
      <w:proofErr w:type="gramStart"/>
      <w:r w:rsidRPr="00116382">
        <w:rPr>
          <w:rFonts w:ascii="Times New Roman" w:eastAsia="Times New Roman" w:hAnsi="Times New Roman" w:cs="Times New Roman"/>
          <w:sz w:val="24"/>
          <w:szCs w:val="24"/>
        </w:rPr>
        <w:t>Отчет о результатах приватизации муниципального имущества за прошедший год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w:t>
      </w:r>
      <w:proofErr w:type="gramEnd"/>
      <w:r w:rsidRPr="00116382">
        <w:rPr>
          <w:rFonts w:ascii="Times New Roman" w:eastAsia="Times New Roman" w:hAnsi="Times New Roman" w:cs="Times New Roman"/>
          <w:sz w:val="24"/>
          <w:szCs w:val="24"/>
        </w:rPr>
        <w:t xml:space="preserve">, </w:t>
      </w:r>
      <w:proofErr w:type="gramStart"/>
      <w:r w:rsidRPr="00116382">
        <w:rPr>
          <w:rFonts w:ascii="Times New Roman" w:eastAsia="Times New Roman" w:hAnsi="Times New Roman" w:cs="Times New Roman"/>
          <w:sz w:val="24"/>
          <w:szCs w:val="24"/>
        </w:rPr>
        <w:t>утверждаемыми</w:t>
      </w:r>
      <w:proofErr w:type="gramEnd"/>
      <w:r w:rsidRPr="00116382">
        <w:rPr>
          <w:rFonts w:ascii="Times New Roman" w:eastAsia="Times New Roman" w:hAnsi="Times New Roman" w:cs="Times New Roman"/>
          <w:sz w:val="24"/>
          <w:szCs w:val="24"/>
        </w:rPr>
        <w:t xml:space="preserve"> Правительством Российской Федерации.</w:t>
      </w:r>
    </w:p>
    <w:p w14:paraId="445A436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Информация о результатах приватизации имущества </w:t>
      </w:r>
      <w:r w:rsidRPr="00D93373">
        <w:rPr>
          <w:rFonts w:ascii="Times New Roman" w:eastAsia="Times New Roman" w:hAnsi="Times New Roman" w:cs="Times New Roman"/>
          <w:sz w:val="24"/>
          <w:szCs w:val="24"/>
        </w:rPr>
        <w:t xml:space="preserve">Городовиковского городского муниципального образования Республики Калмыкия </w:t>
      </w:r>
      <w:r>
        <w:rPr>
          <w:rFonts w:ascii="Times New Roman" w:eastAsia="Times New Roman" w:hAnsi="Times New Roman" w:cs="Times New Roman"/>
          <w:sz w:val="24"/>
          <w:szCs w:val="24"/>
        </w:rPr>
        <w:t xml:space="preserve">за прошедший год предоставляется в Собрание депутатов </w:t>
      </w:r>
      <w:r w:rsidRPr="00D93373">
        <w:rPr>
          <w:rFonts w:ascii="Times New Roman" w:eastAsia="Times New Roman" w:hAnsi="Times New Roman" w:cs="Times New Roman"/>
          <w:sz w:val="24"/>
          <w:szCs w:val="24"/>
        </w:rPr>
        <w:t xml:space="preserve">Городовиковского городского муниципального образования Республики Калмыкия </w:t>
      </w:r>
      <w:r>
        <w:rPr>
          <w:rFonts w:ascii="Times New Roman" w:eastAsia="Times New Roman" w:hAnsi="Times New Roman" w:cs="Times New Roman"/>
          <w:sz w:val="24"/>
          <w:szCs w:val="24"/>
        </w:rPr>
        <w:t xml:space="preserve">ежегодно не позднее 1 марта, </w:t>
      </w:r>
      <w:r>
        <w:rPr>
          <w:rFonts w:ascii="Times New Roman" w:hAnsi="Times New Roman" w:cs="Times New Roman"/>
          <w:sz w:val="24"/>
          <w:szCs w:val="24"/>
        </w:rPr>
        <w:t>в соответствии с формами отчетов об итогах исполнения прогнозных планов (программ) приватизации муниципального имущества, утверждаемыми Правительством Российской Федерации</w:t>
      </w:r>
      <w:r>
        <w:rPr>
          <w:rFonts w:ascii="Times New Roman" w:eastAsia="Times New Roman" w:hAnsi="Times New Roman" w:cs="Times New Roman"/>
          <w:sz w:val="24"/>
          <w:szCs w:val="24"/>
        </w:rPr>
        <w:t>.</w:t>
      </w:r>
    </w:p>
    <w:p w14:paraId="55D8F97F"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7FE85B9E" w14:textId="77777777" w:rsidR="00FB1575" w:rsidRDefault="00FB1575" w:rsidP="00FB1575">
      <w:pPr>
        <w:spacing w:after="0" w:line="100" w:lineRule="atLeast"/>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ПОРЯДОК ПРИВАТИЗАЦИИ МУНИЦИПАЛЬНОГО ИМУЩЕСТВА</w:t>
      </w:r>
    </w:p>
    <w:p w14:paraId="100FBE7A"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470B0E6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w:t>
      </w:r>
      <w:proofErr w:type="gramStart"/>
      <w:r>
        <w:rPr>
          <w:rFonts w:ascii="Times New Roman" w:eastAsia="Times New Roman" w:hAnsi="Times New Roman" w:cs="Times New Roman"/>
          <w:sz w:val="24"/>
          <w:szCs w:val="24"/>
        </w:rPr>
        <w:t>Начальная цена подлежащего приватизации муниципального имущества устанавливается в случаях, предусмотренных Федеральным законом № 178,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муниципального имущества прошло не более чем шесть месяцев.</w:t>
      </w:r>
      <w:proofErr w:type="gramEnd"/>
    </w:p>
    <w:p w14:paraId="0E33AB0F"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Решение об условиях приватизации муниципального имущества принимается в соответствии с прогнозным планом (программой) приватизации муниципального имущества, утвержденным решением Собрания депутатов </w:t>
      </w:r>
      <w:r w:rsidRPr="00D93373">
        <w:rPr>
          <w:rFonts w:ascii="Times New Roman" w:eastAsia="Times New Roman" w:hAnsi="Times New Roman" w:cs="Times New Roman"/>
          <w:sz w:val="24"/>
          <w:szCs w:val="24"/>
        </w:rPr>
        <w:t xml:space="preserve">Городовиковского городского муниципального образования Республики Калмыкия </w:t>
      </w:r>
      <w:r>
        <w:rPr>
          <w:rFonts w:ascii="Times New Roman" w:eastAsia="Times New Roman" w:hAnsi="Times New Roman" w:cs="Times New Roman"/>
          <w:sz w:val="24"/>
          <w:szCs w:val="24"/>
        </w:rPr>
        <w:t xml:space="preserve">и постановлением главы </w:t>
      </w:r>
      <w:r w:rsidRPr="00D93373">
        <w:rPr>
          <w:rFonts w:ascii="Times New Roman" w:eastAsia="Times New Roman" w:hAnsi="Times New Roman" w:cs="Times New Roman"/>
          <w:sz w:val="24"/>
          <w:szCs w:val="24"/>
        </w:rPr>
        <w:t xml:space="preserve">Городовиковского городского муниципального образования Республики Калмыкия </w:t>
      </w:r>
      <w:r>
        <w:rPr>
          <w:rFonts w:ascii="Times New Roman" w:eastAsia="Times New Roman" w:hAnsi="Times New Roman" w:cs="Times New Roman"/>
          <w:sz w:val="24"/>
          <w:szCs w:val="24"/>
        </w:rPr>
        <w:t>о приватизации муниципального имущества.</w:t>
      </w:r>
    </w:p>
    <w:p w14:paraId="6F360FA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В решении об условиях приватизации муниципального имущества должны содержаться следующие сведения:</w:t>
      </w:r>
    </w:p>
    <w:p w14:paraId="080446A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наименование имущества и иные позволяющие его индивидуализировать данные (характеристика имущества);</w:t>
      </w:r>
    </w:p>
    <w:p w14:paraId="2717303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 приватизации имущества;</w:t>
      </w:r>
    </w:p>
    <w:p w14:paraId="3FA25725"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начальная цена имущества;</w:t>
      </w:r>
    </w:p>
    <w:p w14:paraId="51F60F1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срок рассрочки платежа (в случае ее предоставления);</w:t>
      </w:r>
    </w:p>
    <w:p w14:paraId="67AEC238"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иные необходимые для приватизации имущества сведения.</w:t>
      </w:r>
    </w:p>
    <w:p w14:paraId="365DD3C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5.4. </w:t>
      </w:r>
      <w:proofErr w:type="gramStart"/>
      <w:r>
        <w:rPr>
          <w:rFonts w:ascii="Times New Roman" w:eastAsia="Times New Roman" w:hAnsi="Times New Roman" w:cs="Times New Roman"/>
          <w:sz w:val="24"/>
          <w:szCs w:val="24"/>
        </w:rPr>
        <w:t>Информационное обеспечение приватизации муниципального имущества - мероприятия, направленные на создание возможности свободного доступа неограниченного круга лиц к информации о приватизации и включающие в себя размещение на официальном сайте в сети "Интернет" прогнозных планов (программ) приватизации муниципального имущества, решений об условиях приватизации муниципального имущества, информационных сообщений о продаже муниципального имущества и об итогах его продажи, ежегодных отчетов о результатах приватизации муниципального имущества</w:t>
      </w:r>
      <w:proofErr w:type="gramEnd"/>
    </w:p>
    <w:p w14:paraId="4891852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Официальным сайтом в сети "Интернет" для размещения информации о приватизации муниципального имущества, указанным в настоящем пункте, является официальный сайт Российской Федерации в сети "Интернет" для размещения информации о проведении торгов, определенный Правительством Российской Федерации (далее - официальный сайт в сети "Интернет"). Информация о приватизации государственного и муниципального имущества, указанная в настоящем пункте, дополнительно размещается на официальном сайте администрации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w:t>
      </w:r>
    </w:p>
    <w:p w14:paraId="11AE148B"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Информационное сообщение о продаже муниципального имущества, об итогах его продажи размещается также на официальном сайте администрации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w:t>
      </w:r>
    </w:p>
    <w:p w14:paraId="5E56D72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Информационное сообщение о продаже муниципального имущества подлежит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Федеральным законом от 21 декабря 2001 г. N 178-ФЗ "О приватизации государственного и муниципального имущества".</w:t>
      </w:r>
    </w:p>
    <w:p w14:paraId="44882DD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Решение</w:t>
      </w:r>
      <w:r w:rsidRPr="000D549C">
        <w:rPr>
          <w:rFonts w:ascii="Times New Roman" w:eastAsia="Times New Roman" w:hAnsi="Times New Roman" w:cs="Times New Roman"/>
          <w:sz w:val="24"/>
          <w:szCs w:val="24"/>
        </w:rPr>
        <w:t xml:space="preserve"> об условиях приватизации муниципального имущества подлежат размещению в открытом доступе на официальном сайте в сети "Интернет" в течение </w:t>
      </w:r>
      <w:r>
        <w:rPr>
          <w:rFonts w:ascii="Times New Roman" w:eastAsia="Times New Roman" w:hAnsi="Times New Roman" w:cs="Times New Roman"/>
          <w:sz w:val="24"/>
          <w:szCs w:val="24"/>
        </w:rPr>
        <w:t>десяти дней со дня принятия этого</w:t>
      </w:r>
      <w:r w:rsidRPr="000D549C">
        <w:rPr>
          <w:rFonts w:ascii="Times New Roman" w:eastAsia="Times New Roman" w:hAnsi="Times New Roman" w:cs="Times New Roman"/>
          <w:sz w:val="24"/>
          <w:szCs w:val="24"/>
        </w:rPr>
        <w:t xml:space="preserve"> решени</w:t>
      </w:r>
      <w:r>
        <w:rPr>
          <w:rFonts w:ascii="Times New Roman" w:eastAsia="Times New Roman" w:hAnsi="Times New Roman" w:cs="Times New Roman"/>
          <w:sz w:val="24"/>
          <w:szCs w:val="24"/>
        </w:rPr>
        <w:t>я</w:t>
      </w:r>
      <w:r w:rsidRPr="000D549C">
        <w:rPr>
          <w:rFonts w:ascii="Times New Roman" w:eastAsia="Times New Roman" w:hAnsi="Times New Roman" w:cs="Times New Roman"/>
          <w:sz w:val="24"/>
          <w:szCs w:val="24"/>
        </w:rPr>
        <w:t xml:space="preserve">, за исключением решений об условиях приватизации муниципального имущества, которая осуществляется способами, предусмотренными подпунктами 1, 1.1, 5, 9 и 10 пункта 1 статьи 13 </w:t>
      </w:r>
      <w:r>
        <w:rPr>
          <w:rFonts w:ascii="Times New Roman" w:eastAsia="Times New Roman" w:hAnsi="Times New Roman" w:cs="Times New Roman"/>
          <w:sz w:val="24"/>
          <w:szCs w:val="24"/>
        </w:rPr>
        <w:t>Федерального закона</w:t>
      </w:r>
      <w:r w:rsidRPr="000D549C">
        <w:rPr>
          <w:rFonts w:ascii="Times New Roman" w:eastAsia="Times New Roman" w:hAnsi="Times New Roman" w:cs="Times New Roman"/>
          <w:sz w:val="24"/>
          <w:szCs w:val="24"/>
        </w:rPr>
        <w:t xml:space="preserve"> от 21 декабря 2001 г. N 178-ФЗ "О приватизации</w:t>
      </w:r>
      <w:proofErr w:type="gramEnd"/>
      <w:r w:rsidRPr="000D549C">
        <w:rPr>
          <w:rFonts w:ascii="Times New Roman" w:eastAsia="Times New Roman" w:hAnsi="Times New Roman" w:cs="Times New Roman"/>
          <w:sz w:val="24"/>
          <w:szCs w:val="24"/>
        </w:rPr>
        <w:t xml:space="preserve"> государственного и муниципального имущества.</w:t>
      </w:r>
    </w:p>
    <w:p w14:paraId="37542A16"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Информационное сообщение о продаже муниципального имущества, подлежащее опубликованию в официальном печатном издании, должно содержать, за исключением случаев, предусмотренных Федеральным законом № 178, следующие сведения:</w:t>
      </w:r>
    </w:p>
    <w:p w14:paraId="32DF6DA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bookmarkStart w:id="1" w:name="Par120"/>
      <w:bookmarkEnd w:id="1"/>
      <w:r>
        <w:rPr>
          <w:rFonts w:ascii="Times New Roman" w:eastAsia="Times New Roman" w:hAnsi="Times New Roman" w:cs="Times New Roman"/>
          <w:sz w:val="24"/>
          <w:szCs w:val="24"/>
        </w:rPr>
        <w:t>1) наименование органа местного самоуправления, принявшего решение о приватизации муниципального имущества, реквизиты указанного решения;</w:t>
      </w:r>
    </w:p>
    <w:p w14:paraId="407F5DF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наименование такого имущества и иные позволяющие его индивидуализировать сведения (характеристика имущества);</w:t>
      </w:r>
    </w:p>
    <w:p w14:paraId="71449795"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способ приватизации такого имущества;</w:t>
      </w:r>
    </w:p>
    <w:p w14:paraId="6F781A93"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начальная цена продажи такого имущества;</w:t>
      </w:r>
    </w:p>
    <w:p w14:paraId="6DA06585"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форма подачи предложений о цене муниципального имущества;</w:t>
      </w:r>
    </w:p>
    <w:p w14:paraId="3D63A3B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условия и сроки платежа, необходимые реквизиты счетов;</w:t>
      </w:r>
    </w:p>
    <w:p w14:paraId="328C7BD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размер задатка, срок и порядок его внесения, необходимые реквизиты счетов;</w:t>
      </w:r>
    </w:p>
    <w:p w14:paraId="5277070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порядок, место, даты начала и окончания подачи заявок, предложений;</w:t>
      </w:r>
    </w:p>
    <w:p w14:paraId="3B56367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исчерпывающий перечень представляемых участниками торгов документов и требования к их оформлению;</w:t>
      </w:r>
    </w:p>
    <w:p w14:paraId="75737A25"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срок заключения договора купли-продажи такого имущества;</w:t>
      </w:r>
    </w:p>
    <w:p w14:paraId="6A21C943"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порядок ознакомления покупателей с иной информацией, условиями договора купли-продажи такого имущества;</w:t>
      </w:r>
    </w:p>
    <w:p w14:paraId="2D32F7D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ограничения участия отдельных категорий физических лиц и юридических лиц в приватизации такого имущества;</w:t>
      </w:r>
    </w:p>
    <w:p w14:paraId="175BC20A"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порядок определения победителей (при проведен</w:t>
      </w:r>
      <w:proofErr w:type="gramStart"/>
      <w:r>
        <w:rPr>
          <w:rFonts w:ascii="Times New Roman" w:eastAsia="Times New Roman" w:hAnsi="Times New Roman" w:cs="Times New Roman"/>
          <w:sz w:val="24"/>
          <w:szCs w:val="24"/>
        </w:rPr>
        <w:t>ии ау</w:t>
      </w:r>
      <w:proofErr w:type="gramEnd"/>
      <w:r>
        <w:rPr>
          <w:rFonts w:ascii="Times New Roman" w:eastAsia="Times New Roman" w:hAnsi="Times New Roman" w:cs="Times New Roman"/>
          <w:sz w:val="24"/>
          <w:szCs w:val="24"/>
        </w:rPr>
        <w:t xml:space="preserve">кциона, специализированного аукциона, конкурса), либо </w:t>
      </w:r>
      <w:r w:rsidRPr="00116382">
        <w:rPr>
          <w:rFonts w:ascii="Times New Roman" w:eastAsia="Times New Roman" w:hAnsi="Times New Roman" w:cs="Times New Roman"/>
          <w:sz w:val="24"/>
          <w:szCs w:val="24"/>
        </w:rPr>
        <w:t>поку</w:t>
      </w:r>
      <w:r>
        <w:rPr>
          <w:rFonts w:ascii="Times New Roman" w:eastAsia="Times New Roman" w:hAnsi="Times New Roman" w:cs="Times New Roman"/>
          <w:sz w:val="24"/>
          <w:szCs w:val="24"/>
        </w:rPr>
        <w:t xml:space="preserve">пателей (при проведении продажи </w:t>
      </w:r>
      <w:r w:rsidRPr="00116382">
        <w:rPr>
          <w:rFonts w:ascii="Times New Roman" w:eastAsia="Times New Roman" w:hAnsi="Times New Roman" w:cs="Times New Roman"/>
          <w:sz w:val="24"/>
          <w:szCs w:val="24"/>
        </w:rPr>
        <w:t>муниципального имущества по минимально допустимой цене), либо</w:t>
      </w:r>
      <w:r>
        <w:rPr>
          <w:rFonts w:ascii="Times New Roman" w:eastAsia="Times New Roman" w:hAnsi="Times New Roman" w:cs="Times New Roman"/>
          <w:sz w:val="24"/>
          <w:szCs w:val="24"/>
        </w:rPr>
        <w:t xml:space="preserve"> лиц, имеющих право приобретения муниципального имущества (при проведении его продажи посредством публичного предложения);</w:t>
      </w:r>
    </w:p>
    <w:p w14:paraId="362FAA90"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место и срок подведения итогов продажи муниципального имущества;</w:t>
      </w:r>
    </w:p>
    <w:p w14:paraId="5DAF213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14:paraId="229B1394" w14:textId="77777777" w:rsidR="00FB1575" w:rsidRDefault="00FB1575" w:rsidP="00FB1575">
      <w:pPr>
        <w:spacing w:after="0" w:line="100" w:lineRule="atLeast"/>
        <w:ind w:firstLine="709"/>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16) размер и порядок выплаты вознаграждения юридическому лицу, которое осуществляет функции продавца муниципального имущества и (или) которому решениями органа местного самоуправления поручено организовать от имени собственника продажу приватизируемого муниципального имущества;</w:t>
      </w:r>
    </w:p>
    <w:p w14:paraId="324AD641" w14:textId="77777777" w:rsidR="00FB1575" w:rsidRDefault="00FB1575" w:rsidP="00FB1575">
      <w:pPr>
        <w:spacing w:after="0" w:line="100" w:lineRule="atLeast"/>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17) сведения об установлении обременения такого имущества публичным сервитутом и (или) ограничениями, предусмотренными Федеральным законом № 178 и (или) иными федеральными законами;</w:t>
      </w:r>
    </w:p>
    <w:p w14:paraId="7C0A4C02"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eastAsia="Times New Roman" w:hAnsi="Times New Roman" w:cs="Times New Roman"/>
          <w:iCs/>
          <w:sz w:val="24"/>
          <w:szCs w:val="24"/>
        </w:rPr>
        <w:t>18) условия конкурса, формы и сроки их выполнения.</w:t>
      </w:r>
    </w:p>
    <w:p w14:paraId="3212E51C"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5.7. При продаже находящихся в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w:t>
      </w:r>
    </w:p>
    <w:p w14:paraId="19EC2ABB"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полное наименование, адрес (место нахождения) акционерного общества или общества с ограниченной ответственностью;</w:t>
      </w:r>
    </w:p>
    <w:p w14:paraId="14300D52"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 размер уставного капитала хозяйственного общества, общее количество,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принадлежащей </w:t>
      </w:r>
      <w:proofErr w:type="spellStart"/>
      <w:r w:rsidRPr="00D93373">
        <w:rPr>
          <w:rFonts w:ascii="Times New Roman" w:eastAsia="Times New Roman" w:hAnsi="Times New Roman" w:cs="Times New Roman"/>
          <w:sz w:val="24"/>
          <w:szCs w:val="24"/>
        </w:rPr>
        <w:t>Городовиковск</w:t>
      </w:r>
      <w:r>
        <w:rPr>
          <w:rFonts w:ascii="Times New Roman" w:eastAsia="Times New Roman" w:hAnsi="Times New Roman" w:cs="Times New Roman"/>
          <w:sz w:val="24"/>
          <w:szCs w:val="24"/>
        </w:rPr>
        <w:t>ому</w:t>
      </w:r>
      <w:proofErr w:type="spellEnd"/>
      <w:r w:rsidRPr="00D93373">
        <w:rPr>
          <w:rFonts w:ascii="Times New Roman" w:eastAsia="Times New Roman" w:hAnsi="Times New Roman" w:cs="Times New Roman"/>
          <w:sz w:val="24"/>
          <w:szCs w:val="24"/>
        </w:rPr>
        <w:t xml:space="preserve"> городско</w:t>
      </w:r>
      <w:r>
        <w:rPr>
          <w:rFonts w:ascii="Times New Roman" w:eastAsia="Times New Roman" w:hAnsi="Times New Roman" w:cs="Times New Roman"/>
          <w:sz w:val="24"/>
          <w:szCs w:val="24"/>
        </w:rPr>
        <w:t>му муниципальному образованию</w:t>
      </w:r>
      <w:r w:rsidRPr="00D93373">
        <w:rPr>
          <w:rFonts w:ascii="Times New Roman" w:eastAsia="Times New Roman" w:hAnsi="Times New Roman" w:cs="Times New Roman"/>
          <w:sz w:val="24"/>
          <w:szCs w:val="24"/>
        </w:rPr>
        <w:t xml:space="preserve"> Республики Калмыкия</w:t>
      </w:r>
      <w:r>
        <w:rPr>
          <w:rFonts w:ascii="Times New Roman" w:eastAsia="Times New Roman" w:hAnsi="Times New Roman" w:cs="Times New Roman"/>
          <w:sz w:val="24"/>
          <w:szCs w:val="24"/>
        </w:rPr>
        <w:t>;</w:t>
      </w:r>
    </w:p>
    <w:p w14:paraId="127BBDE9"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3)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14:paraId="3031532F"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4) условия конкурса при продаже акций акционерного общества или долей в уставном капитале общества с ограниченной ответственностью на конкурсе;</w:t>
      </w:r>
    </w:p>
    <w:p w14:paraId="6F510D1C"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5)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14:paraId="1370DF9D"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6) адрес сайта 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 в соответствии со статьей 10.1 Федерального закона от 21 декабря 2001 г. N 178-ФЗ «О приватизации государственного и муниципального имущества»;</w:t>
      </w:r>
    </w:p>
    <w:p w14:paraId="6C3F4800"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 площадь земельного участка или земельных участков, на которых расположено недвижимое имущество хозяйственного общества;</w:t>
      </w:r>
    </w:p>
    <w:p w14:paraId="52BA0A28"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 численность работников хозяйственного общества;</w:t>
      </w:r>
    </w:p>
    <w:p w14:paraId="46247892"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9)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14:paraId="0032634B"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hAnsi="Times New Roman" w:cs="Times New Roman"/>
          <w:sz w:val="24"/>
          <w:szCs w:val="24"/>
        </w:rPr>
        <w:t>10)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14:paraId="2817D71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Со дня приема заявок лицо, желающее приобрести муниципальное имущество (далее - претендент), имеет право на ознакомление с информацией о подлежащем приватизации имуществе.</w:t>
      </w:r>
    </w:p>
    <w:p w14:paraId="35A3529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местах подачи заявок и на сайте продавца муниципального имущества в сети «Интернет» должны быть размещены общедоступная 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w:t>
      </w:r>
    </w:p>
    <w:p w14:paraId="55A44CC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 Информация о результатах сделок приватизации муниципального имущества подлежит </w:t>
      </w:r>
      <w:r>
        <w:rPr>
          <w:rFonts w:ascii="Times New Roman" w:hAnsi="Times New Roman" w:cs="Times New Roman"/>
          <w:sz w:val="24"/>
          <w:szCs w:val="24"/>
        </w:rPr>
        <w:t xml:space="preserve">размещению на официальном сайте в сети "Интернет" </w:t>
      </w:r>
      <w:r>
        <w:rPr>
          <w:rFonts w:ascii="Times New Roman" w:eastAsia="Times New Roman" w:hAnsi="Times New Roman" w:cs="Times New Roman"/>
          <w:sz w:val="24"/>
          <w:szCs w:val="24"/>
        </w:rPr>
        <w:t>в течение десяти дней со дня совершения указанных сделок.</w:t>
      </w:r>
    </w:p>
    <w:p w14:paraId="1B22A45F"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К информации о результатах сделок приватизации муниципального имущества, подлежащей размещению в порядке, установленном пунктом 5.9 настоящего Положения, относятся следующие сведения:</w:t>
      </w:r>
    </w:p>
    <w:p w14:paraId="1B0892D3"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наименование продавца такого имущества;</w:t>
      </w:r>
    </w:p>
    <w:p w14:paraId="32F578FA"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наименование такого имущества и иные позволяющие его индивидуализировать сведения (характеристика имущества);</w:t>
      </w:r>
    </w:p>
    <w:p w14:paraId="0E2EDDDF"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дата, время и место проведения торгов;</w:t>
      </w:r>
    </w:p>
    <w:p w14:paraId="37027FB1"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цена сделки приватизации;</w:t>
      </w:r>
    </w:p>
    <w:p w14:paraId="75E96E4F"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подал предпоследнее предложение о цене такого имущества в ходе продажи;</w:t>
      </w:r>
    </w:p>
    <w:p w14:paraId="1739B1B5"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6) имя физического лица или наименование юридического лица - победителя торгов, лица, признанного единственным участником аукциона, в случае, установленном в абзаце втором пункта 3 статьи 18 Федерального закона от 21 декабря 2001 г. N 178-ФЗ "О приватизации государственного и муниципального имущества"</w:t>
      </w:r>
      <w:r w:rsidRPr="00116382">
        <w:rPr>
          <w:rFonts w:ascii="Times New Roman" w:eastAsia="Times New Roman" w:hAnsi="Times New Roman" w:cs="Times New Roman"/>
          <w:sz w:val="24"/>
          <w:szCs w:val="24"/>
        </w:rPr>
        <w:t>, лица, признанного единственным участником продажи муниципального имущества по минимально допустимой цене, в случае, установленном абзацем вторым пункта 4 статьи 24</w:t>
      </w:r>
      <w:proofErr w:type="gramEnd"/>
      <w:r w:rsidRPr="00116382">
        <w:rPr>
          <w:rFonts w:ascii="Times New Roman" w:eastAsia="Times New Roman" w:hAnsi="Times New Roman" w:cs="Times New Roman"/>
          <w:sz w:val="24"/>
          <w:szCs w:val="24"/>
        </w:rPr>
        <w:t xml:space="preserve"> Федерального закона</w:t>
      </w:r>
      <w:r>
        <w:rPr>
          <w:rFonts w:ascii="Times New Roman" w:eastAsia="Times New Roman" w:hAnsi="Times New Roman" w:cs="Times New Roman"/>
          <w:sz w:val="24"/>
          <w:szCs w:val="24"/>
        </w:rPr>
        <w:t xml:space="preserve"> </w:t>
      </w:r>
      <w:r w:rsidRPr="00116382">
        <w:rPr>
          <w:rFonts w:ascii="Times New Roman" w:eastAsia="Times New Roman" w:hAnsi="Times New Roman" w:cs="Times New Roman"/>
          <w:sz w:val="24"/>
          <w:szCs w:val="24"/>
        </w:rPr>
        <w:t>от 21 декабря 2001 г. N 178-ФЗ "О приватизации государственного и муниципального имущества"</w:t>
      </w:r>
      <w:r>
        <w:rPr>
          <w:rFonts w:ascii="Times New Roman" w:eastAsia="Times New Roman" w:hAnsi="Times New Roman" w:cs="Times New Roman"/>
          <w:sz w:val="24"/>
          <w:szCs w:val="24"/>
        </w:rPr>
        <w:t>.</w:t>
      </w:r>
    </w:p>
    <w:p w14:paraId="1B631A8A"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5.11. Документы, представляемые покупателями муниципального имущества:</w:t>
      </w:r>
    </w:p>
    <w:p w14:paraId="43FDD2EF"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bookmarkStart w:id="2" w:name="Par163"/>
      <w:bookmarkEnd w:id="2"/>
      <w:r>
        <w:rPr>
          <w:rFonts w:ascii="Times New Roman" w:eastAsia="Times New Roman" w:hAnsi="Times New Roman" w:cs="Times New Roman"/>
          <w:sz w:val="24"/>
          <w:szCs w:val="24"/>
        </w:rPr>
        <w:t>- заявка.</w:t>
      </w:r>
    </w:p>
    <w:p w14:paraId="7B91FA81"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2A442558"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Физические лица предъявляют документ, удостоверяющий личность, или представляют копии всех его листов.</w:t>
      </w:r>
    </w:p>
    <w:p w14:paraId="13596BD3"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Юридические лица представляют следующие документы:</w:t>
      </w:r>
    </w:p>
    <w:p w14:paraId="688A42B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заверенные копии учредительных документов;</w:t>
      </w:r>
    </w:p>
    <w:p w14:paraId="1B2F1245"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 содержащий сведения о доле Российской Федерации, субъектов Российской Федерации и муниципальных образований в уставном капитале юридического лица (реестр владельцев акций либо выписка из него или заверенное печатью (при наличии печати) юридического лица и подписанное его руководителем письмо);</w:t>
      </w:r>
    </w:p>
    <w:p w14:paraId="77DCB116"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688298E5"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опись представленных документов.</w:t>
      </w:r>
    </w:p>
    <w:p w14:paraId="7530656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14:paraId="5CAFF770"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Заявка и опись документов составляются в двух экземплярах, один из которых остается у продавца, другой - у претендента.</w:t>
      </w:r>
    </w:p>
    <w:p w14:paraId="65B472C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5.12. Обязанность доказать свое право на приобретение муниципального имущества возлагается на претендента. В случае если впоследствии будет установлено, что покупатель муниципального имущества не имел законное право на его приобретение, соответствующая сделка признается ничтожной.</w:t>
      </w:r>
    </w:p>
    <w:p w14:paraId="56A530F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1A551FD2" w14:textId="77777777" w:rsidR="00FB1575" w:rsidRDefault="00FB1575" w:rsidP="00FB1575">
      <w:pPr>
        <w:spacing w:after="0" w:line="100" w:lineRule="atLeast"/>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СПОСОБЫ ПРИВАТИЗАЦИИ МУНИЦИПАЛЬНОГО ИМУЩЕСТВА</w:t>
      </w:r>
    </w:p>
    <w:p w14:paraId="4EB280D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3104E7B5" w14:textId="77777777" w:rsidR="00FB1575" w:rsidRDefault="00FB1575" w:rsidP="00FB1575">
      <w:pPr>
        <w:spacing w:after="0" w:line="100" w:lineRule="atLeast"/>
        <w:ind w:firstLine="709"/>
        <w:jc w:val="both"/>
      </w:pPr>
      <w:r>
        <w:rPr>
          <w:rFonts w:ascii="Times New Roman" w:eastAsia="Times New Roman" w:hAnsi="Times New Roman" w:cs="Times New Roman"/>
          <w:sz w:val="24"/>
          <w:szCs w:val="24"/>
        </w:rPr>
        <w:t xml:space="preserve">6.1. Способы приватизации муниципального имущества </w:t>
      </w:r>
      <w:r w:rsidRPr="00887A18">
        <w:rPr>
          <w:rFonts w:ascii="Times New Roman" w:eastAsia="Times New Roman" w:hAnsi="Times New Roman" w:cs="Times New Roman"/>
          <w:sz w:val="24"/>
          <w:szCs w:val="24"/>
        </w:rPr>
        <w:t xml:space="preserve">муниципального образования </w:t>
      </w:r>
      <w:r w:rsidRPr="00D93373">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w:t>
      </w:r>
    </w:p>
    <w:p w14:paraId="2439E86B" w14:textId="77777777" w:rsidR="00FB1575" w:rsidRDefault="00FB1575" w:rsidP="00FB1575">
      <w:pPr>
        <w:pStyle w:val="s1"/>
        <w:shd w:val="clear" w:color="auto" w:fill="FFFFFF"/>
        <w:spacing w:before="0" w:after="0"/>
        <w:ind w:firstLine="709"/>
        <w:jc w:val="both"/>
      </w:pPr>
      <w:r>
        <w:t>1) преобразование унитарного предприятия в акционерное общество;</w:t>
      </w:r>
    </w:p>
    <w:p w14:paraId="5C96064B" w14:textId="77777777" w:rsidR="00FB1575" w:rsidRDefault="00FB1575" w:rsidP="00FB1575">
      <w:pPr>
        <w:pStyle w:val="s1"/>
        <w:shd w:val="clear" w:color="auto" w:fill="FFFFFF"/>
        <w:spacing w:before="0" w:after="0"/>
        <w:ind w:firstLine="709"/>
        <w:jc w:val="both"/>
      </w:pPr>
      <w:r>
        <w:t>2) преобразование унитарного предприятия в общество с ограниченной ответственностью;</w:t>
      </w:r>
    </w:p>
    <w:p w14:paraId="027C58A5" w14:textId="77777777" w:rsidR="00FB1575" w:rsidRDefault="00FB1575" w:rsidP="00FB1575">
      <w:pPr>
        <w:pStyle w:val="s1"/>
        <w:shd w:val="clear" w:color="auto" w:fill="FFFFFF"/>
        <w:spacing w:before="0" w:after="0"/>
        <w:ind w:firstLine="709"/>
        <w:jc w:val="both"/>
      </w:pPr>
      <w:r>
        <w:t>3) продажа муниципального имущества на аукционе;</w:t>
      </w:r>
    </w:p>
    <w:p w14:paraId="77616CE8" w14:textId="77777777" w:rsidR="00FB1575" w:rsidRDefault="00FB1575" w:rsidP="00FB1575">
      <w:pPr>
        <w:pStyle w:val="s1"/>
        <w:shd w:val="clear" w:color="auto" w:fill="FFFFFF"/>
        <w:spacing w:before="0" w:after="0"/>
        <w:ind w:firstLine="709"/>
        <w:jc w:val="both"/>
      </w:pPr>
      <w:r>
        <w:t>4) продажа акций акционерных обществ на специализированном аукционе;</w:t>
      </w:r>
    </w:p>
    <w:p w14:paraId="6F9BFE9C" w14:textId="77777777" w:rsidR="00FB1575" w:rsidRDefault="00FB1575" w:rsidP="00FB1575">
      <w:pPr>
        <w:pStyle w:val="s1"/>
        <w:shd w:val="clear" w:color="auto" w:fill="FFFFFF"/>
        <w:spacing w:before="0" w:after="0"/>
        <w:ind w:firstLine="709"/>
        <w:jc w:val="both"/>
      </w:pPr>
      <w:r>
        <w:lastRenderedPageBreak/>
        <w:t>5) продажа муниципального имущества на конкурсе;</w:t>
      </w:r>
    </w:p>
    <w:p w14:paraId="4E83A107" w14:textId="77777777" w:rsidR="00FB1575" w:rsidRDefault="00FB1575" w:rsidP="00FB1575">
      <w:pPr>
        <w:pStyle w:val="s1"/>
        <w:shd w:val="clear" w:color="auto" w:fill="FFFFFF"/>
        <w:spacing w:before="0" w:after="0"/>
        <w:ind w:firstLine="709"/>
        <w:jc w:val="both"/>
      </w:pPr>
      <w:r>
        <w:t>6) продажа муниципального имущества посредством публичного предложения;</w:t>
      </w:r>
    </w:p>
    <w:p w14:paraId="2AC57B36" w14:textId="77777777" w:rsidR="00FB1575" w:rsidRDefault="00FB1575" w:rsidP="00FB1575">
      <w:pPr>
        <w:pStyle w:val="s1"/>
        <w:shd w:val="clear" w:color="auto" w:fill="FFFFFF"/>
        <w:spacing w:before="0" w:after="0"/>
        <w:ind w:firstLine="709"/>
        <w:jc w:val="both"/>
      </w:pPr>
      <w:r>
        <w:t>7) продажа муниципального имущества по минимально допустимой цене;</w:t>
      </w:r>
    </w:p>
    <w:p w14:paraId="75148F25" w14:textId="77777777" w:rsidR="00FB1575" w:rsidRDefault="00FB1575" w:rsidP="00FB1575">
      <w:pPr>
        <w:pStyle w:val="s1"/>
        <w:shd w:val="clear" w:color="auto" w:fill="FFFFFF"/>
        <w:spacing w:before="0" w:after="0"/>
        <w:ind w:firstLine="709"/>
        <w:jc w:val="both"/>
      </w:pPr>
      <w:r>
        <w:t>8) внесение муниципального имущества в качестве вклада в уставные капиталы акционерных обществ;</w:t>
      </w:r>
    </w:p>
    <w:p w14:paraId="30C4780D" w14:textId="77777777" w:rsidR="00FB1575" w:rsidRDefault="00FB1575" w:rsidP="00FB1575">
      <w:pPr>
        <w:pStyle w:val="s1"/>
        <w:shd w:val="clear" w:color="auto" w:fill="FFFFFF"/>
        <w:spacing w:before="0" w:after="0"/>
        <w:ind w:firstLine="709"/>
        <w:jc w:val="both"/>
      </w:pPr>
      <w:r>
        <w:t>9) продажа акций акционерных обществ по результатам доверительного управления.</w:t>
      </w:r>
    </w:p>
    <w:p w14:paraId="7C3E5D11"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7F8546EA" w14:textId="77777777" w:rsidR="00FB1575" w:rsidRDefault="00FB1575" w:rsidP="00FB1575">
      <w:pPr>
        <w:spacing w:after="0" w:line="100" w:lineRule="atLeast"/>
        <w:jc w:val="center"/>
        <w:rPr>
          <w:rFonts w:ascii="Times New Roman" w:hAnsi="Times New Roman" w:cs="Times New Roman"/>
          <w:sz w:val="24"/>
          <w:szCs w:val="24"/>
        </w:rPr>
      </w:pPr>
      <w:r>
        <w:rPr>
          <w:rFonts w:ascii="Times New Roman" w:hAnsi="Times New Roman" w:cs="Times New Roman"/>
          <w:sz w:val="24"/>
          <w:szCs w:val="24"/>
        </w:rPr>
        <w:t>7. ПРОВЕДЕНИЕ ПРОДАЖИ МУНИЦИПАЛЬНОГО ИМУЩЕСТВА В ЭЛЕКТРОННОЙ ФОРМЕ</w:t>
      </w:r>
    </w:p>
    <w:p w14:paraId="36FE7505" w14:textId="77777777" w:rsidR="00FB1575" w:rsidRDefault="00FB1575" w:rsidP="00FB1575">
      <w:pPr>
        <w:spacing w:after="0" w:line="100" w:lineRule="atLeast"/>
        <w:jc w:val="center"/>
        <w:rPr>
          <w:rFonts w:ascii="Times New Roman" w:hAnsi="Times New Roman" w:cs="Times New Roman"/>
          <w:sz w:val="24"/>
          <w:szCs w:val="24"/>
        </w:rPr>
      </w:pPr>
    </w:p>
    <w:p w14:paraId="5ADC1DF3"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7.1. Продажа муниципального имущества способами, установленными статьями 18 — 20, 23, 24 Федерального закона от 21 декабря 2001 г. N 178-ФЗ "О приватизации государственного и муниципального имущества", осуществляется в электронной форме. Положения указанных статей в части проведения продажи муниципального имущества применяются с учетом особенностей, установленных статьей 32.1 Федерального закона от 21 декабря 2001 г. N 178-ФЗ "О приватизации государственного и муниципального имущества".</w:t>
      </w:r>
    </w:p>
    <w:p w14:paraId="4975EB03"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7.2. Сведения о проведении продажи муниципального имущества в электронной форме должны содержаться в решении об условиях приватизации такого имущества.</w:t>
      </w:r>
    </w:p>
    <w:p w14:paraId="4BC5B5F8"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7.3. Проведение продажи муниципального имущества в электронной форме (далее - продажа в электронной форме) осуществляется на электронной площадке оператором электронной площадки. </w:t>
      </w:r>
      <w:proofErr w:type="gramStart"/>
      <w:r>
        <w:rPr>
          <w:rFonts w:ascii="Times New Roman" w:hAnsi="Times New Roman" w:cs="Times New Roman"/>
          <w:sz w:val="24"/>
          <w:szCs w:val="24"/>
        </w:rPr>
        <w:t xml:space="preserve">Оператор электронной площадки, электронная площадка, порядок ее функционирования должны соответствовать </w:t>
      </w:r>
      <w:r>
        <w:rPr>
          <w:rStyle w:val="a9"/>
          <w:rFonts w:ascii="Times New Roman" w:hAnsi="Times New Roman" w:cs="Times New Roman"/>
          <w:color w:val="00000A"/>
          <w:sz w:val="24"/>
          <w:szCs w:val="24"/>
        </w:rPr>
        <w:t xml:space="preserve">единым требованиям </w:t>
      </w:r>
      <w:r>
        <w:rPr>
          <w:rFonts w:ascii="Times New Roman" w:hAnsi="Times New Roman" w:cs="Times New Roman"/>
          <w:sz w:val="24"/>
          <w:szCs w:val="24"/>
        </w:rPr>
        <w:t xml:space="preserve">к операторам электронных площадок, электронным площадкам и функционированию электронных площадок, установленным в соответствии с </w:t>
      </w:r>
      <w:r>
        <w:rPr>
          <w:rStyle w:val="a9"/>
          <w:rFonts w:ascii="Times New Roman" w:hAnsi="Times New Roman" w:cs="Times New Roman"/>
          <w:color w:val="00000A"/>
          <w:sz w:val="24"/>
          <w:szCs w:val="24"/>
        </w:rPr>
        <w:t xml:space="preserve">Федеральным законом </w:t>
      </w:r>
      <w:r>
        <w:rPr>
          <w:rFonts w:ascii="Times New Roman" w:hAnsi="Times New Roman" w:cs="Times New Roman"/>
          <w:sz w:val="24"/>
          <w:szCs w:val="24"/>
        </w:rPr>
        <w:t xml:space="preserve">от 5 апреля 2013 года N 44-ФЗ "О контрактной системе в сфере закупок товаров, работ, услуг для обеспечения государственных и муниципальных нужд", и </w:t>
      </w:r>
      <w:r>
        <w:rPr>
          <w:rStyle w:val="a9"/>
          <w:rFonts w:ascii="Times New Roman" w:hAnsi="Times New Roman" w:cs="Times New Roman"/>
          <w:color w:val="00000A"/>
          <w:sz w:val="24"/>
          <w:szCs w:val="24"/>
        </w:rPr>
        <w:t xml:space="preserve">дополнительным требованиям </w:t>
      </w:r>
      <w:r>
        <w:rPr>
          <w:rFonts w:ascii="Times New Roman" w:hAnsi="Times New Roman" w:cs="Times New Roman"/>
          <w:sz w:val="24"/>
          <w:szCs w:val="24"/>
        </w:rPr>
        <w:t>к операторам электронных площадок и функционированию электронных</w:t>
      </w:r>
      <w:proofErr w:type="gramEnd"/>
      <w:r>
        <w:rPr>
          <w:rFonts w:ascii="Times New Roman" w:hAnsi="Times New Roman" w:cs="Times New Roman"/>
          <w:sz w:val="24"/>
          <w:szCs w:val="24"/>
        </w:rPr>
        <w:t xml:space="preserve"> площадок, установленным Правительством Российской Федерации в соответствии с подпунктом 8.2 пункта 1 статьи 6 </w:t>
      </w:r>
      <w:r>
        <w:rPr>
          <w:rFonts w:ascii="Times New Roman" w:eastAsia="Times New Roman" w:hAnsi="Times New Roman" w:cs="Times New Roman"/>
          <w:sz w:val="24"/>
          <w:szCs w:val="24"/>
        </w:rPr>
        <w:t>Федерального закона № 178</w:t>
      </w:r>
      <w:r>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юридическое лицо, действующее по договору с собственником имущества, включено в перечень операторов электронных площадок, утвержденный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соответствует дополнительным требованиям к операторам электронных площадок и функционированию электронных площадок, установленным Правительством Российской Федерации в соответствии с подпунктом 8.2 пункта 1 статьи 6 </w:t>
      </w:r>
      <w:r>
        <w:rPr>
          <w:rFonts w:ascii="Times New Roman" w:eastAsia="Times New Roman" w:hAnsi="Times New Roman" w:cs="Times New Roman"/>
          <w:sz w:val="24"/>
          <w:szCs w:val="24"/>
        </w:rPr>
        <w:t>Федерального закона № 178</w:t>
      </w:r>
      <w:r>
        <w:rPr>
          <w:rFonts w:ascii="Times New Roman" w:hAnsi="Times New Roman" w:cs="Times New Roman"/>
          <w:sz w:val="24"/>
          <w:szCs w:val="24"/>
        </w:rPr>
        <w:t>, привлечение иного оператора электронной площадки не требуется.</w:t>
      </w:r>
    </w:p>
    <w:p w14:paraId="7AE2C9CD"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7.4. При проведении продажи в электронной форме оператор электронной площадки обеспечивает:</w:t>
      </w:r>
    </w:p>
    <w:p w14:paraId="6964AE16"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свободный и бесплатный доступ к информации о проведении продажи в электронной форме;</w:t>
      </w:r>
    </w:p>
    <w:p w14:paraId="5677827E"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возможность представления претендентами заявок и прилагаемых к ним документов в форме электронных документов;</w:t>
      </w:r>
    </w:p>
    <w:p w14:paraId="41D60952"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3) хранение и обработку в электронной форме заявок и иных документов, представляемых претендентами, с использованием сертифицированных в установленном законодательством Российской Федерации порядке средств защиты информации;</w:t>
      </w:r>
    </w:p>
    <w:p w14:paraId="4B3057B2"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4) защиту информации (заявок и иных документов), представляемой претендентами, в том числе сохранность указанной информации, предупреждение ее уничтожения, несанкционированных изменения и копирования;</w:t>
      </w:r>
    </w:p>
    <w:p w14:paraId="18A11764" w14:textId="77777777" w:rsidR="00FB1575" w:rsidRDefault="00FB1575" w:rsidP="00FB1575">
      <w:pPr>
        <w:spacing w:after="0" w:line="100" w:lineRule="atLeast"/>
        <w:ind w:firstLine="709"/>
        <w:jc w:val="both"/>
        <w:rPr>
          <w:rFonts w:ascii="Times New Roman" w:hAnsi="Times New Roman" w:cs="Times New Roman"/>
          <w:sz w:val="24"/>
          <w:szCs w:val="24"/>
        </w:rPr>
      </w:pPr>
      <w:r w:rsidRPr="00AE7168">
        <w:rPr>
          <w:rFonts w:ascii="Times New Roman" w:hAnsi="Times New Roman" w:cs="Times New Roman"/>
          <w:sz w:val="24"/>
          <w:szCs w:val="24"/>
        </w:rPr>
        <w:t>4.1) возможность подачи претендентом предложения о цене  муниципального имущества при его продаже по минимально допустимой цене только после поступления задатка на счет оператора электронной площадки, указанный в информационном сообщении;</w:t>
      </w:r>
    </w:p>
    <w:p w14:paraId="770B14FE"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5) создание, обработку, хранение и представление в электронной форме информации и документов, в том числе об итогах продажи в электронной форме;</w:t>
      </w:r>
    </w:p>
    <w:p w14:paraId="7F3140EA"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6) бесперебойное функционирование электронной площадки и доступ к ней пользователей, в том числе участников продажи в электронной форме, в течение всего срока проведения такой продажи.</w:t>
      </w:r>
    </w:p>
    <w:p w14:paraId="1F945FE6"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7.4.1. Продавец и оператор электронной площадки обязаны обеспечивать конфиденциальность информации о претендентах и об участниках продажи, за исключением информации, размещаемой в порядке, установленном статьей 15  Федерального закона № 178.</w:t>
      </w:r>
    </w:p>
    <w:p w14:paraId="1A2FBD05"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7.5. Запрещается взимать с участников продажи в электронной форме не предусмотренную Федеральным законом № 178 дополнительную плату.</w:t>
      </w:r>
    </w:p>
    <w:p w14:paraId="347320B7"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7.6. Размещение информационного сообщения о проведении продажи в электронной форме осуществляется в порядке, установленном статьей 15 Федерального закона № 178.</w:t>
      </w:r>
    </w:p>
    <w:p w14:paraId="3FBAD34A" w14:textId="77777777" w:rsidR="00FB1575" w:rsidRDefault="00FB1575" w:rsidP="00FB1575">
      <w:pPr>
        <w:spacing w:after="0" w:line="10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информационном сообщении о проведении продажи в электронной форме, размещаемом на сайте в сети "Интернет", наряду со сведениями, предусмотренными </w:t>
      </w:r>
      <w:r>
        <w:rPr>
          <w:rStyle w:val="a9"/>
          <w:rFonts w:ascii="Times New Roman" w:hAnsi="Times New Roman" w:cs="Times New Roman"/>
          <w:color w:val="00000A"/>
          <w:sz w:val="24"/>
          <w:szCs w:val="24"/>
        </w:rPr>
        <w:t>статьей 15</w:t>
      </w:r>
      <w:r>
        <w:rPr>
          <w:rFonts w:ascii="Times New Roman" w:hAnsi="Times New Roman" w:cs="Times New Roman"/>
          <w:sz w:val="24"/>
          <w:szCs w:val="24"/>
        </w:rPr>
        <w:t xml:space="preserve"> Федерального закона № 178, указываются электронная площадка, на которой будет проводиться продажа в электронной форме, порядок регистрации на электронной площадке, правила проведения продажи в электронной форме, дата и время ее проведения.</w:t>
      </w:r>
      <w:proofErr w:type="gramEnd"/>
    </w:p>
    <w:p w14:paraId="7D488A4E"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7.7. 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p>
    <w:p w14:paraId="62EEDD07"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w:t>
      </w:r>
    </w:p>
    <w:p w14:paraId="00A237C7"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7.8. 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p>
    <w:p w14:paraId="6A4285C9"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7.9. С даты и со времени начала процедуры проведения продажи в электронной форме на электронной площадке, на которой проводится данная процедура, должны быть указаны:</w:t>
      </w:r>
    </w:p>
    <w:p w14:paraId="15136E94"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наименование муниципального имущества и иные позволяющие его индивидуализировать сведения (спецификация лота);</w:t>
      </w:r>
    </w:p>
    <w:p w14:paraId="2585DAB1"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начальная цена, величина повышения начальной цены ("шаг аукциона") - в случае проведения продажи на аукционе;</w:t>
      </w:r>
    </w:p>
    <w:p w14:paraId="1B237140"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3) цена первоначального предложения, "шаг понижения", период, по истечении которого последовательно снижается цена предложения, минимальная цена предложения, по которой может быть продано муниципальное имущество, величина повышения цены в случае, предусмотренном Федеральным законом № 178 ("шаг аукциона"), - в случае продажи посредством публичного предложения;</w:t>
      </w:r>
    </w:p>
    <w:p w14:paraId="39BC5986"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4) последнее предложение о цене муниципального имущества и время его поступления в режиме реального времени.</w:t>
      </w:r>
    </w:p>
    <w:p w14:paraId="09C34924" w14:textId="77777777" w:rsidR="00FB1575" w:rsidRPr="0021684B"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21684B">
        <w:rPr>
          <w:rFonts w:ascii="Times New Roman" w:hAnsi="Times New Roman" w:cs="Times New Roman"/>
          <w:sz w:val="24"/>
          <w:szCs w:val="24"/>
        </w:rPr>
        <w:t xml:space="preserve">С даты и </w:t>
      </w:r>
      <w:proofErr w:type="gramStart"/>
      <w:r w:rsidRPr="0021684B">
        <w:rPr>
          <w:rFonts w:ascii="Times New Roman" w:hAnsi="Times New Roman" w:cs="Times New Roman"/>
          <w:sz w:val="24"/>
          <w:szCs w:val="24"/>
        </w:rPr>
        <w:t>со времени начала приема заявок на участие в продаже по минимально допустимой цене на электронной площадке</w:t>
      </w:r>
      <w:proofErr w:type="gramEnd"/>
      <w:r w:rsidRPr="0021684B">
        <w:rPr>
          <w:rFonts w:ascii="Times New Roman" w:hAnsi="Times New Roman" w:cs="Times New Roman"/>
          <w:sz w:val="24"/>
          <w:szCs w:val="24"/>
        </w:rPr>
        <w:t>, на которой проводится такая продажа, должны быть указаны:</w:t>
      </w:r>
    </w:p>
    <w:p w14:paraId="23D9AD4A" w14:textId="77777777" w:rsidR="00FB1575" w:rsidRPr="0021684B" w:rsidRDefault="00FB1575" w:rsidP="00FB1575">
      <w:pPr>
        <w:spacing w:after="0" w:line="100" w:lineRule="atLeast"/>
        <w:ind w:firstLine="709"/>
        <w:jc w:val="both"/>
        <w:rPr>
          <w:rFonts w:ascii="Times New Roman" w:hAnsi="Times New Roman" w:cs="Times New Roman"/>
          <w:sz w:val="24"/>
          <w:szCs w:val="24"/>
        </w:rPr>
      </w:pPr>
      <w:r w:rsidRPr="0021684B">
        <w:rPr>
          <w:rFonts w:ascii="Times New Roman" w:hAnsi="Times New Roman" w:cs="Times New Roman"/>
          <w:sz w:val="24"/>
          <w:szCs w:val="24"/>
        </w:rPr>
        <w:t>1) наименование муниципального имущества и иные позволяющие его индивидуализировать сведения (спецификация лота);</w:t>
      </w:r>
    </w:p>
    <w:p w14:paraId="70D9C719" w14:textId="77777777" w:rsidR="00FB1575" w:rsidRPr="0021684B" w:rsidRDefault="00FB1575" w:rsidP="00FB1575">
      <w:pPr>
        <w:spacing w:after="0" w:line="100" w:lineRule="atLeast"/>
        <w:ind w:firstLine="709"/>
        <w:jc w:val="both"/>
        <w:rPr>
          <w:rFonts w:ascii="Times New Roman" w:hAnsi="Times New Roman" w:cs="Times New Roman"/>
          <w:sz w:val="24"/>
          <w:szCs w:val="24"/>
        </w:rPr>
      </w:pPr>
      <w:r w:rsidRPr="0021684B">
        <w:rPr>
          <w:rFonts w:ascii="Times New Roman" w:hAnsi="Times New Roman" w:cs="Times New Roman"/>
          <w:sz w:val="24"/>
          <w:szCs w:val="24"/>
        </w:rPr>
        <w:t>2) минимальная цена;</w:t>
      </w:r>
    </w:p>
    <w:p w14:paraId="6DB7F467" w14:textId="77777777" w:rsidR="00FB1575" w:rsidRDefault="00FB1575" w:rsidP="00FB1575">
      <w:pPr>
        <w:spacing w:after="0" w:line="100" w:lineRule="atLeast"/>
        <w:ind w:firstLine="709"/>
        <w:jc w:val="both"/>
        <w:rPr>
          <w:rFonts w:ascii="Times New Roman" w:hAnsi="Times New Roman" w:cs="Times New Roman"/>
          <w:sz w:val="24"/>
          <w:szCs w:val="24"/>
        </w:rPr>
      </w:pPr>
      <w:r w:rsidRPr="0021684B">
        <w:rPr>
          <w:rFonts w:ascii="Times New Roman" w:hAnsi="Times New Roman" w:cs="Times New Roman"/>
          <w:sz w:val="24"/>
          <w:szCs w:val="24"/>
        </w:rPr>
        <w:t>3) последнее предложение о цене муниципального имущества и время его поступления в режиме реального времени.</w:t>
      </w:r>
    </w:p>
    <w:p w14:paraId="45280A08"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7.11. В течение одного часа с момента окончания процедуры проведения продажи в электронной форме на электронной площадке, на которой проводилась продажа в электронной форме, размещаются:</w:t>
      </w:r>
    </w:p>
    <w:p w14:paraId="2C159D10"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1) наименование имущества и иные позволяющие его индивидуализировать сведения (спецификация лота);</w:t>
      </w:r>
    </w:p>
    <w:p w14:paraId="54374594"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цена сделки приватизации;</w:t>
      </w:r>
    </w:p>
    <w:p w14:paraId="677525A4"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3) имя физического лица или наименование юридического лица - победителя торгов.</w:t>
      </w:r>
    </w:p>
    <w:p w14:paraId="1431ED7B"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7.12. Результаты процедуры проведения продажи в электронной форме оформляются протоколом.</w:t>
      </w:r>
    </w:p>
    <w:p w14:paraId="5A70468C"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7.13. Дополнительные требования к операторам электронных площадок и функционированию электронных площадок </w:t>
      </w:r>
      <w:proofErr w:type="gramStart"/>
      <w:r>
        <w:rPr>
          <w:rFonts w:ascii="Times New Roman" w:hAnsi="Times New Roman" w:cs="Times New Roman"/>
          <w:sz w:val="24"/>
          <w:szCs w:val="24"/>
        </w:rPr>
        <w:t>предусматривают</w:t>
      </w:r>
      <w:proofErr w:type="gramEnd"/>
      <w:r>
        <w:rPr>
          <w:rFonts w:ascii="Times New Roman" w:hAnsi="Times New Roman" w:cs="Times New Roman"/>
          <w:sz w:val="24"/>
          <w:szCs w:val="24"/>
        </w:rPr>
        <w:t xml:space="preserve"> в том числе порядок использования государственной информационной системы, которая осуществляет фиксацию действий, бездействия, совершаемых на электронной площадке при проведении продажи в электронной форме.</w:t>
      </w:r>
    </w:p>
    <w:p w14:paraId="204F51E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hAnsi="Times New Roman" w:cs="Times New Roman"/>
          <w:sz w:val="24"/>
          <w:szCs w:val="24"/>
        </w:rPr>
        <w:t>7.14. Порядок организации и проведения продажи в электронной форме установлен Постановлением Правительства РФ от 27 августа 2012 г. N 860 "Об организации и проведении продажи государственного или муниципального имущества в электронной форме".</w:t>
      </w:r>
    </w:p>
    <w:p w14:paraId="1E062473"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eastAsia="Times New Roman" w:hAnsi="Times New Roman" w:cs="Times New Roman"/>
          <w:sz w:val="24"/>
          <w:szCs w:val="24"/>
        </w:rPr>
        <w:t>7.15. Продавец при продаже муниципального имущества заключает с победителем или лицом, признанным единственным участником аукциона, договор купли продажи в форме электронного документа.</w:t>
      </w:r>
    </w:p>
    <w:p w14:paraId="6CB10A38"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7.16. Организация продажи на аукционе земельных участков, объектов социально-культурного и коммунально-бытового назначения и передача указанных объектов в собственность покупателям осуществляются с учетом особенностей, установленных законодательством Российской Федерации о приватизации в отношении указанных видов имущества.</w:t>
      </w:r>
    </w:p>
    <w:p w14:paraId="5EE1FA42" w14:textId="77777777" w:rsidR="00FB1575" w:rsidRDefault="00FB1575" w:rsidP="00FB1575">
      <w:pPr>
        <w:spacing w:after="0" w:line="100" w:lineRule="atLeast"/>
        <w:ind w:firstLine="709"/>
        <w:jc w:val="both"/>
        <w:rPr>
          <w:rFonts w:ascii="Times New Roman" w:hAnsi="Times New Roman" w:cs="Times New Roman"/>
          <w:sz w:val="24"/>
          <w:szCs w:val="24"/>
        </w:rPr>
      </w:pPr>
    </w:p>
    <w:p w14:paraId="1E4A8FD1"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w:t>
      </w:r>
      <w:r>
        <w:rPr>
          <w:rFonts w:ascii="Times New Roman" w:hAnsi="Times New Roman" w:cs="Times New Roman"/>
          <w:sz w:val="24"/>
          <w:szCs w:val="24"/>
        </w:rPr>
        <w:t xml:space="preserve"> ПРОДАЖА МУНИЦИПАЛЬНОГО ИМУЩЕСТВА ПО МИНИМАЛЬНО ДОПУСТИМОЙ ЦЕНЕ.</w:t>
      </w:r>
    </w:p>
    <w:p w14:paraId="2D7C1699" w14:textId="77777777" w:rsidR="00FB1575" w:rsidRPr="00A44687" w:rsidRDefault="00FB1575" w:rsidP="00FB1575">
      <w:pPr>
        <w:spacing w:after="0" w:line="100" w:lineRule="atLeast"/>
        <w:ind w:firstLine="709"/>
        <w:jc w:val="both"/>
        <w:rPr>
          <w:rFonts w:ascii="Times New Roman" w:hAnsi="Times New Roman" w:cs="Times New Roman"/>
          <w:sz w:val="24"/>
          <w:szCs w:val="24"/>
        </w:rPr>
      </w:pPr>
    </w:p>
    <w:p w14:paraId="0C7BC4FA"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.1. Продажа муниципального имущества по минимально допустимой цене (далее - продажа по минимально допустимой цене) осуществляется, если продажа этого имущества посредством публичного предложения не состоялась.</w:t>
      </w:r>
    </w:p>
    <w:p w14:paraId="034052B0"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При продаже по минимально допустимой цене минимальная цена муниципального имущества устанавливается в размере 5 процентов от цены первоначального предложения, указанной в информационном сообщении о продаже посредством публичного предложения, если иное не установлено Федеральным законом от 21 декабря 2001 г. N 178-ФЗ "О приватизации государственного и муниципального имущества".</w:t>
      </w:r>
    </w:p>
    <w:p w14:paraId="55B0CF53"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Если цена первоначального предложения, указанная в информационном сообщении о продаже посредством публичного предложения, составляет более 20 миллионов рублей, минимальная цена муниципального имущества при продаже по минимально допустимой цене устанавливается в размере 10 процентов от такой цены первоначального предложения.</w:t>
      </w:r>
    </w:p>
    <w:p w14:paraId="7B0E957E"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.2. Информационное сообщение о продаже по минимально допустимой цене должно соответствовать требованиям, предусмотренным статьей 15 Федерального закона от 21 декабря 2001 г. N 178-ФЗ "О приватизации государственного и муниципального имущества, за исключением начальной цены, а также содержать сведения о минимальной цене государственного или муниципального имущества.</w:t>
      </w:r>
    </w:p>
    <w:p w14:paraId="7989FAA8"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.3. Продажа по минимально допустимой цене является открытой по составу участников.</w:t>
      </w:r>
    </w:p>
    <w:p w14:paraId="3D61F0D9"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 xml:space="preserve">.4. Предложения о цене муниципального имущества </w:t>
      </w:r>
      <w:proofErr w:type="gramStart"/>
      <w:r w:rsidRPr="00A44687">
        <w:rPr>
          <w:rFonts w:ascii="Times New Roman" w:hAnsi="Times New Roman" w:cs="Times New Roman"/>
          <w:sz w:val="24"/>
          <w:szCs w:val="24"/>
        </w:rPr>
        <w:t>заявляются</w:t>
      </w:r>
      <w:proofErr w:type="gramEnd"/>
      <w:r w:rsidRPr="00A44687">
        <w:rPr>
          <w:rFonts w:ascii="Times New Roman" w:hAnsi="Times New Roman" w:cs="Times New Roman"/>
          <w:sz w:val="24"/>
          <w:szCs w:val="24"/>
        </w:rPr>
        <w:t xml:space="preserve"> участниками продажи по минимально допустимой цене открыто в ходе приема заявок. По итогам продажи по минимально допустимой цене с покупателем или иным лицом в случаях, предусмотренных настоящем пунктом, заключается договор купли-продажи муниципального имущества.</w:t>
      </w:r>
    </w:p>
    <w:p w14:paraId="71618B5F"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В случае</w:t>
      </w:r>
      <w:proofErr w:type="gramStart"/>
      <w:r w:rsidRPr="00A44687">
        <w:rPr>
          <w:rFonts w:ascii="Times New Roman" w:hAnsi="Times New Roman" w:cs="Times New Roman"/>
          <w:sz w:val="24"/>
          <w:szCs w:val="24"/>
        </w:rPr>
        <w:t>,</w:t>
      </w:r>
      <w:proofErr w:type="gramEnd"/>
      <w:r w:rsidRPr="00A44687">
        <w:rPr>
          <w:rFonts w:ascii="Times New Roman" w:hAnsi="Times New Roman" w:cs="Times New Roman"/>
          <w:sz w:val="24"/>
          <w:szCs w:val="24"/>
        </w:rPr>
        <w:t xml:space="preserve"> если заявку на участие в продаже по минимально допустимой цене подало только одно лицо, допущенное к участию в продаже по минимально допустимой цене, или если по результатам рассмотрения заявок и документов только одно лицо допущено к участию в продаже по минимально допустимой цене, указанное лицо признается единственным участником продажи по минимально допустимой цене. Договор купли-продажи муниципального имущества заключается с лицом, признанным единственным участником продажи по минимально допустимой цене, по цене предложения такого участника о цене муниципального имущества.</w:t>
      </w:r>
    </w:p>
    <w:p w14:paraId="462CB3D9"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 xml:space="preserve">.5. Продолжительность приема заявок на участие в продаже по минимально допустимой цене должна быть не менее чем пятьдесят дней. Признание претендентов участниками продажи по минимально допустимой цене и подведение ее итогов </w:t>
      </w:r>
      <w:r w:rsidRPr="00A44687">
        <w:rPr>
          <w:rFonts w:ascii="Times New Roman" w:hAnsi="Times New Roman" w:cs="Times New Roman"/>
          <w:sz w:val="24"/>
          <w:szCs w:val="24"/>
        </w:rPr>
        <w:lastRenderedPageBreak/>
        <w:t>осуществляются в течение пяти рабочих дней со дня окончания срока приема указанных заявок.</w:t>
      </w:r>
    </w:p>
    <w:p w14:paraId="3BFC5AE2"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 xml:space="preserve">.6. </w:t>
      </w:r>
      <w:proofErr w:type="gramStart"/>
      <w:r w:rsidRPr="00A44687">
        <w:rPr>
          <w:rFonts w:ascii="Times New Roman" w:hAnsi="Times New Roman" w:cs="Times New Roman"/>
          <w:sz w:val="24"/>
          <w:szCs w:val="24"/>
        </w:rPr>
        <w:t>Для участия в продаже по минимально допустимой цене претендент перед подачей предложения о цене</w:t>
      </w:r>
      <w:proofErr w:type="gramEnd"/>
      <w:r w:rsidRPr="00A44687">
        <w:rPr>
          <w:rFonts w:ascii="Times New Roman" w:hAnsi="Times New Roman" w:cs="Times New Roman"/>
          <w:sz w:val="24"/>
          <w:szCs w:val="24"/>
        </w:rPr>
        <w:t xml:space="preserve"> муниципального имущества вносит на счет оператора электронной площадки, указанный в информационном сообщении, задаток в размере одного процента цены первоначального предложения, указанной в информационном сообщении о продаже посредством публичного предложения.</w:t>
      </w:r>
    </w:p>
    <w:p w14:paraId="5B375BC7"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Подача предложения о цене муниципального имущества означает согласие претендента на блокирование находящихся на счете оператора электронной площадки, указанном в информационном сообщении, денежных сре</w:t>
      </w:r>
      <w:proofErr w:type="gramStart"/>
      <w:r w:rsidRPr="00A44687">
        <w:rPr>
          <w:rFonts w:ascii="Times New Roman" w:hAnsi="Times New Roman" w:cs="Times New Roman"/>
          <w:sz w:val="24"/>
          <w:szCs w:val="24"/>
        </w:rPr>
        <w:t>дств в р</w:t>
      </w:r>
      <w:proofErr w:type="gramEnd"/>
      <w:r w:rsidRPr="00A44687">
        <w:rPr>
          <w:rFonts w:ascii="Times New Roman" w:hAnsi="Times New Roman" w:cs="Times New Roman"/>
          <w:sz w:val="24"/>
          <w:szCs w:val="24"/>
        </w:rPr>
        <w:t>азмере задатка.</w:t>
      </w:r>
    </w:p>
    <w:p w14:paraId="75C8CCAA"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Предложения о цене муниципального имущества, не подтвержденные внесением задатка, оператором электронной площадки не принимаются.</w:t>
      </w:r>
    </w:p>
    <w:p w14:paraId="33607AC3"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Документом, подтверждающим поступление задатка на счет оператора электронной площадки, указанный в информационном сообщении, является выписка с этого счета.</w:t>
      </w:r>
    </w:p>
    <w:p w14:paraId="17525EFD"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.7. Претендент не допускается к участию в продаже по минимально допустимой цене по следующим основаниям:</w:t>
      </w:r>
    </w:p>
    <w:p w14:paraId="4E12C2B6"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1) представленные документы не подтверждают право претендента быть покупателем в соответствии с законодательством Российской Федерации;</w:t>
      </w:r>
    </w:p>
    <w:p w14:paraId="40C49FCD"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2) представлены не все документы в соответствии с перечнем, указанным в информационном сообщении о продаже муниципального имущества, либо оформление указанных документов не соответствует законодательству Российской Федерации;</w:t>
      </w:r>
    </w:p>
    <w:p w14:paraId="52335396"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3) заявка на участие в продаже по минимально допустимой цене подана лицом, не уполномоченным претендентом на осуществление таких действий;</w:t>
      </w:r>
    </w:p>
    <w:p w14:paraId="161A92B6"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 xml:space="preserve">4) на день окончания срока приема заявок на участие в продаже по минимально допустимой цене отсутствует предложение о цене муниципального имущества, которая должна быть не </w:t>
      </w:r>
      <w:proofErr w:type="gramStart"/>
      <w:r w:rsidRPr="00A44687">
        <w:rPr>
          <w:rFonts w:ascii="Times New Roman" w:hAnsi="Times New Roman" w:cs="Times New Roman"/>
          <w:sz w:val="24"/>
          <w:szCs w:val="24"/>
        </w:rPr>
        <w:t>менее минимальной</w:t>
      </w:r>
      <w:proofErr w:type="gramEnd"/>
      <w:r w:rsidRPr="00A44687">
        <w:rPr>
          <w:rFonts w:ascii="Times New Roman" w:hAnsi="Times New Roman" w:cs="Times New Roman"/>
          <w:sz w:val="24"/>
          <w:szCs w:val="24"/>
        </w:rPr>
        <w:t xml:space="preserve"> цены такого имущества.</w:t>
      </w:r>
    </w:p>
    <w:p w14:paraId="147B1534"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.8. Перечень оснований отказа претенденту в участии в продаже по минимально допустимой цене является исчерпывающим.</w:t>
      </w:r>
    </w:p>
    <w:p w14:paraId="50E93180"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 xml:space="preserve">.9. Претендент имеет право отозвать поданную заявку на участие в продаже по минимально допустимой цене не </w:t>
      </w:r>
      <w:proofErr w:type="gramStart"/>
      <w:r w:rsidRPr="00A44687">
        <w:rPr>
          <w:rFonts w:ascii="Times New Roman" w:hAnsi="Times New Roman" w:cs="Times New Roman"/>
          <w:sz w:val="24"/>
          <w:szCs w:val="24"/>
        </w:rPr>
        <w:t>позднее</w:t>
      </w:r>
      <w:proofErr w:type="gramEnd"/>
      <w:r w:rsidRPr="00A44687">
        <w:rPr>
          <w:rFonts w:ascii="Times New Roman" w:hAnsi="Times New Roman" w:cs="Times New Roman"/>
          <w:sz w:val="24"/>
          <w:szCs w:val="24"/>
        </w:rPr>
        <w:t xml:space="preserve"> чем за пять дней до окончания срока приема заявок на участие в продаже по минимально допустимой цене.</w:t>
      </w:r>
    </w:p>
    <w:p w14:paraId="1D1CCB87"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 xml:space="preserve">Отзыв претендентом поданной заявки на участие в продаже по минимально допустимой цене является основанием для отзыва поданных претендентом предложений о цене муниципального имущества и прекращения </w:t>
      </w:r>
      <w:proofErr w:type="gramStart"/>
      <w:r w:rsidRPr="00A44687">
        <w:rPr>
          <w:rFonts w:ascii="Times New Roman" w:hAnsi="Times New Roman" w:cs="Times New Roman"/>
          <w:sz w:val="24"/>
          <w:szCs w:val="24"/>
        </w:rPr>
        <w:t>блокирования</w:t>
      </w:r>
      <w:proofErr w:type="gramEnd"/>
      <w:r w:rsidRPr="00A44687">
        <w:rPr>
          <w:rFonts w:ascii="Times New Roman" w:hAnsi="Times New Roman" w:cs="Times New Roman"/>
          <w:sz w:val="24"/>
          <w:szCs w:val="24"/>
        </w:rPr>
        <w:t xml:space="preserve"> находящихся на счете оператора электронной площадки, указанном в информационном сообщении, денежных средств в размере задатка.</w:t>
      </w:r>
    </w:p>
    <w:p w14:paraId="74B8AD37"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 xml:space="preserve">.10. Одно лицо имеет право подать только одну заявку, а также одно или несколько предложений о цене муниципального имущества. </w:t>
      </w:r>
      <w:proofErr w:type="gramStart"/>
      <w:r w:rsidRPr="00A44687">
        <w:rPr>
          <w:rFonts w:ascii="Times New Roman" w:hAnsi="Times New Roman" w:cs="Times New Roman"/>
          <w:sz w:val="24"/>
          <w:szCs w:val="24"/>
        </w:rPr>
        <w:t>При подведении итогов продажи по минимально допустимой цене из всех поступивших от одного лица предложений о цене</w:t>
      </w:r>
      <w:proofErr w:type="gramEnd"/>
      <w:r w:rsidRPr="00A44687">
        <w:rPr>
          <w:rFonts w:ascii="Times New Roman" w:hAnsi="Times New Roman" w:cs="Times New Roman"/>
          <w:sz w:val="24"/>
          <w:szCs w:val="24"/>
        </w:rPr>
        <w:t xml:space="preserve"> муниципального имущества учитывается предложение, содержащее наибольшую цену.</w:t>
      </w:r>
    </w:p>
    <w:p w14:paraId="6BDA1981"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Предельный размер повышения цены продаваемого муниципального имущества не ограничен.</w:t>
      </w:r>
    </w:p>
    <w:p w14:paraId="291153E3"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 xml:space="preserve">.11. 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с учетом пункта </w:t>
      </w:r>
      <w:r>
        <w:rPr>
          <w:rFonts w:ascii="Times New Roman" w:hAnsi="Times New Roman" w:cs="Times New Roman"/>
          <w:sz w:val="24"/>
          <w:szCs w:val="24"/>
        </w:rPr>
        <w:t>8</w:t>
      </w:r>
      <w:r w:rsidRPr="00A44687">
        <w:rPr>
          <w:rFonts w:ascii="Times New Roman" w:hAnsi="Times New Roman" w:cs="Times New Roman"/>
          <w:sz w:val="24"/>
          <w:szCs w:val="24"/>
        </w:rPr>
        <w:t>.10. В случае поступления нескольких одинаковых предложений о цене муниципального имущества покупателем признается лицо, подавшее предложение о цене такого имущества ранее других лиц и допущенное к участию в продаже.</w:t>
      </w:r>
    </w:p>
    <w:p w14:paraId="18CC0635"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 xml:space="preserve">При уклонении или отказе покупателя от заключения договора купли-продажи муниципального имущества в срок, установленный абзацем первым пункта </w:t>
      </w:r>
      <w:r>
        <w:rPr>
          <w:rFonts w:ascii="Times New Roman" w:hAnsi="Times New Roman" w:cs="Times New Roman"/>
          <w:sz w:val="24"/>
          <w:szCs w:val="24"/>
        </w:rPr>
        <w:t>8</w:t>
      </w:r>
      <w:r w:rsidRPr="00A44687">
        <w:rPr>
          <w:rFonts w:ascii="Times New Roman" w:hAnsi="Times New Roman" w:cs="Times New Roman"/>
          <w:sz w:val="24"/>
          <w:szCs w:val="24"/>
        </w:rPr>
        <w:t>.15, договор купли-продажи такого имущества заключается с лицом, подавшим предпоследнее предложение о размере цены такого имущества и допущенным к участию в продаже (далее - лицо, подавшее предпоследнее предложение о цене). В случае поступления нескольких одинаковых предложений о цене муниципального имущества договор купли-продажи такого имущества заключается с лицом, подавшим предложение о цене такого имущества ранее других лиц и допущенным к участию в продаже.</w:t>
      </w:r>
    </w:p>
    <w:p w14:paraId="6616D174"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8</w:t>
      </w:r>
      <w:r w:rsidRPr="00A44687">
        <w:rPr>
          <w:rFonts w:ascii="Times New Roman" w:hAnsi="Times New Roman" w:cs="Times New Roman"/>
          <w:sz w:val="24"/>
          <w:szCs w:val="24"/>
        </w:rPr>
        <w:t xml:space="preserve">.12. Уведомление о признании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 абзацем вторым пункта </w:t>
      </w:r>
      <w:r>
        <w:rPr>
          <w:rFonts w:ascii="Times New Roman" w:hAnsi="Times New Roman" w:cs="Times New Roman"/>
          <w:sz w:val="24"/>
          <w:szCs w:val="24"/>
        </w:rPr>
        <w:t>8</w:t>
      </w:r>
      <w:r w:rsidRPr="00A44687">
        <w:rPr>
          <w:rFonts w:ascii="Times New Roman" w:hAnsi="Times New Roman" w:cs="Times New Roman"/>
          <w:sz w:val="24"/>
          <w:szCs w:val="24"/>
        </w:rPr>
        <w:t>.4, направляется покупателю либо такому лицу в день подведения итогов продажи по минимально допустимой цене.</w:t>
      </w:r>
    </w:p>
    <w:p w14:paraId="146E43CF"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 xml:space="preserve">.13. В течение пяти дней </w:t>
      </w:r>
      <w:proofErr w:type="gramStart"/>
      <w:r w:rsidRPr="00A44687">
        <w:rPr>
          <w:rFonts w:ascii="Times New Roman" w:hAnsi="Times New Roman" w:cs="Times New Roman"/>
          <w:sz w:val="24"/>
          <w:szCs w:val="24"/>
        </w:rPr>
        <w:t>с даты подведения</w:t>
      </w:r>
      <w:proofErr w:type="gramEnd"/>
      <w:r w:rsidRPr="00A44687">
        <w:rPr>
          <w:rFonts w:ascii="Times New Roman" w:hAnsi="Times New Roman" w:cs="Times New Roman"/>
          <w:sz w:val="24"/>
          <w:szCs w:val="24"/>
        </w:rPr>
        <w:t xml:space="preserve"> итогов продажи по минимально допустимой цене суммы задатков возвращаются ее участникам, за исключением покупателя либо лица, признанного единственным участником продажи по минимально допустимой цене, в случае, установленном абзацем вторым пункта </w:t>
      </w:r>
      <w:r>
        <w:rPr>
          <w:rFonts w:ascii="Times New Roman" w:hAnsi="Times New Roman" w:cs="Times New Roman"/>
          <w:sz w:val="24"/>
          <w:szCs w:val="24"/>
        </w:rPr>
        <w:t>8</w:t>
      </w:r>
      <w:r w:rsidRPr="00A44687">
        <w:rPr>
          <w:rFonts w:ascii="Times New Roman" w:hAnsi="Times New Roman" w:cs="Times New Roman"/>
          <w:sz w:val="24"/>
          <w:szCs w:val="24"/>
        </w:rPr>
        <w:t>.4, а также лица, подавшего предпоследнее предложение о цене.</w:t>
      </w:r>
    </w:p>
    <w:p w14:paraId="652C088E"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 xml:space="preserve">Лицу, подавшему предпоследнее предложение о цене, задаток возвращается в течение пяти дней </w:t>
      </w:r>
      <w:proofErr w:type="gramStart"/>
      <w:r w:rsidRPr="00A44687">
        <w:rPr>
          <w:rFonts w:ascii="Times New Roman" w:hAnsi="Times New Roman" w:cs="Times New Roman"/>
          <w:sz w:val="24"/>
          <w:szCs w:val="24"/>
        </w:rPr>
        <w:t>с даты заключения</w:t>
      </w:r>
      <w:proofErr w:type="gramEnd"/>
      <w:r w:rsidRPr="00A44687">
        <w:rPr>
          <w:rFonts w:ascii="Times New Roman" w:hAnsi="Times New Roman" w:cs="Times New Roman"/>
          <w:sz w:val="24"/>
          <w:szCs w:val="24"/>
        </w:rPr>
        <w:t xml:space="preserve"> договора купли-продажи муниципального имущества с покупателем.</w:t>
      </w:r>
    </w:p>
    <w:p w14:paraId="65511DCE"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.14. При уклонении или отказе покупателя либо лица, признанного единственным участником продажи по минимально допустимой цене, в случае, устан</w:t>
      </w:r>
      <w:r>
        <w:rPr>
          <w:rFonts w:ascii="Times New Roman" w:hAnsi="Times New Roman" w:cs="Times New Roman"/>
          <w:sz w:val="24"/>
          <w:szCs w:val="24"/>
        </w:rPr>
        <w:t>овленном абзацем вторым пункта 8</w:t>
      </w:r>
      <w:r w:rsidRPr="00A44687">
        <w:rPr>
          <w:rFonts w:ascii="Times New Roman" w:hAnsi="Times New Roman" w:cs="Times New Roman"/>
          <w:sz w:val="24"/>
          <w:szCs w:val="24"/>
        </w:rPr>
        <w:t xml:space="preserve">.4, от заключения договора купли-продажи муниципального имущества задаток не возвращается. При этом покупатель либо лицо, признанное единственным участником продажи по минимально допустимой цене, обязаны в течение десяти календарных дней </w:t>
      </w:r>
      <w:proofErr w:type="gramStart"/>
      <w:r w:rsidRPr="00A44687">
        <w:rPr>
          <w:rFonts w:ascii="Times New Roman" w:hAnsi="Times New Roman" w:cs="Times New Roman"/>
          <w:sz w:val="24"/>
          <w:szCs w:val="24"/>
        </w:rPr>
        <w:t>с даты истечения</w:t>
      </w:r>
      <w:proofErr w:type="gramEnd"/>
      <w:r w:rsidRPr="00A44687">
        <w:rPr>
          <w:rFonts w:ascii="Times New Roman" w:hAnsi="Times New Roman" w:cs="Times New Roman"/>
          <w:sz w:val="24"/>
          <w:szCs w:val="24"/>
        </w:rPr>
        <w:t xml:space="preserve"> срока, установленного абзацем первым пункта </w:t>
      </w:r>
      <w:r>
        <w:rPr>
          <w:rFonts w:ascii="Times New Roman" w:hAnsi="Times New Roman" w:cs="Times New Roman"/>
          <w:sz w:val="24"/>
          <w:szCs w:val="24"/>
        </w:rPr>
        <w:t>8</w:t>
      </w:r>
      <w:r w:rsidRPr="00A44687">
        <w:rPr>
          <w:rFonts w:ascii="Times New Roman" w:hAnsi="Times New Roman" w:cs="Times New Roman"/>
          <w:sz w:val="24"/>
          <w:szCs w:val="24"/>
        </w:rPr>
        <w:t xml:space="preserve">.15, уплатить продавцу штраф в размере минимальной цены муниципального имущества, предусмотренной пунктом </w:t>
      </w:r>
      <w:r>
        <w:rPr>
          <w:rFonts w:ascii="Times New Roman" w:hAnsi="Times New Roman" w:cs="Times New Roman"/>
          <w:sz w:val="24"/>
          <w:szCs w:val="24"/>
        </w:rPr>
        <w:t>8</w:t>
      </w:r>
      <w:r w:rsidRPr="00A44687">
        <w:rPr>
          <w:rFonts w:ascii="Times New Roman" w:hAnsi="Times New Roman" w:cs="Times New Roman"/>
          <w:sz w:val="24"/>
          <w:szCs w:val="24"/>
        </w:rPr>
        <w:t>.1, за вычетом суммы задатка. В этом случае продажа по минимально допустимой цене признается несостоявшейся, если иное не установлено настоящем пунктом.</w:t>
      </w:r>
    </w:p>
    <w:p w14:paraId="73F14917" w14:textId="77777777" w:rsidR="00FB1575" w:rsidRPr="00A44687"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 xml:space="preserve">При уклонении или отказе лица, подавшего предпоследнее предложение о цене, от заключения договора купли-продажи муниципального имущества задаток не возвращается. При этом лицо, подавшее предпоследнее предложение о цене, обязано в течение десяти календарных дней </w:t>
      </w:r>
      <w:proofErr w:type="gramStart"/>
      <w:r w:rsidRPr="00A44687">
        <w:rPr>
          <w:rFonts w:ascii="Times New Roman" w:hAnsi="Times New Roman" w:cs="Times New Roman"/>
          <w:sz w:val="24"/>
          <w:szCs w:val="24"/>
        </w:rPr>
        <w:t>с даты истечения</w:t>
      </w:r>
      <w:proofErr w:type="gramEnd"/>
      <w:r w:rsidRPr="00A44687">
        <w:rPr>
          <w:rFonts w:ascii="Times New Roman" w:hAnsi="Times New Roman" w:cs="Times New Roman"/>
          <w:sz w:val="24"/>
          <w:szCs w:val="24"/>
        </w:rPr>
        <w:t xml:space="preserve"> срока, установленного абзацем вторым пункта </w:t>
      </w:r>
      <w:r>
        <w:rPr>
          <w:rFonts w:ascii="Times New Roman" w:hAnsi="Times New Roman" w:cs="Times New Roman"/>
          <w:sz w:val="24"/>
          <w:szCs w:val="24"/>
        </w:rPr>
        <w:t>8</w:t>
      </w:r>
      <w:r w:rsidRPr="00A44687">
        <w:rPr>
          <w:rFonts w:ascii="Times New Roman" w:hAnsi="Times New Roman" w:cs="Times New Roman"/>
          <w:sz w:val="24"/>
          <w:szCs w:val="24"/>
        </w:rPr>
        <w:t xml:space="preserve">.15, уплатить продавцу штраф в размере минимальной цены такого имущества, предусмотренной пунктом </w:t>
      </w:r>
      <w:r>
        <w:rPr>
          <w:rFonts w:ascii="Times New Roman" w:hAnsi="Times New Roman" w:cs="Times New Roman"/>
          <w:sz w:val="24"/>
          <w:szCs w:val="24"/>
        </w:rPr>
        <w:t>8</w:t>
      </w:r>
      <w:r w:rsidRPr="00A44687">
        <w:rPr>
          <w:rFonts w:ascii="Times New Roman" w:hAnsi="Times New Roman" w:cs="Times New Roman"/>
          <w:sz w:val="24"/>
          <w:szCs w:val="24"/>
        </w:rPr>
        <w:t>.1, за вычетом суммы задатка. В этом случае продажа по минимально допустимой цене признается несостоявшейся.</w:t>
      </w:r>
    </w:p>
    <w:p w14:paraId="0A8DEEB8"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8</w:t>
      </w:r>
      <w:r w:rsidRPr="00A44687">
        <w:rPr>
          <w:rFonts w:ascii="Times New Roman" w:hAnsi="Times New Roman" w:cs="Times New Roman"/>
          <w:sz w:val="24"/>
          <w:szCs w:val="24"/>
        </w:rPr>
        <w:t xml:space="preserve">.15. </w:t>
      </w:r>
      <w:r w:rsidRPr="00D93373">
        <w:rPr>
          <w:rFonts w:ascii="Times New Roman" w:hAnsi="Times New Roman" w:cs="Times New Roman"/>
          <w:sz w:val="24"/>
          <w:szCs w:val="24"/>
        </w:rPr>
        <w:t xml:space="preserve">Заключение договора купли-продажи муниципального имущества осуществляется в течение пяти рабочих дней со дня признания участника продажи по минимально допустимой цене покупателем либо лицом, признанным единственным участником продажи по минимально допустимой цене, в случае, установленном абзацем вторым пункта </w:t>
      </w:r>
      <w:r>
        <w:rPr>
          <w:rFonts w:ascii="Times New Roman" w:hAnsi="Times New Roman" w:cs="Times New Roman"/>
          <w:sz w:val="24"/>
          <w:szCs w:val="24"/>
        </w:rPr>
        <w:t>8.</w:t>
      </w:r>
      <w:r w:rsidRPr="00D93373">
        <w:rPr>
          <w:rFonts w:ascii="Times New Roman" w:hAnsi="Times New Roman" w:cs="Times New Roman"/>
          <w:sz w:val="24"/>
          <w:szCs w:val="24"/>
        </w:rPr>
        <w:t>4, в порядке, установленном органом местного самоуправления.</w:t>
      </w:r>
    </w:p>
    <w:p w14:paraId="020BC9F6" w14:textId="77777777" w:rsidR="00FB1575" w:rsidRDefault="00FB1575" w:rsidP="00FB1575">
      <w:pPr>
        <w:spacing w:after="0" w:line="100" w:lineRule="atLeast"/>
        <w:ind w:firstLine="709"/>
        <w:jc w:val="both"/>
        <w:rPr>
          <w:rFonts w:ascii="Times New Roman" w:hAnsi="Times New Roman" w:cs="Times New Roman"/>
          <w:sz w:val="24"/>
          <w:szCs w:val="24"/>
        </w:rPr>
      </w:pPr>
      <w:r w:rsidRPr="00A44687">
        <w:rPr>
          <w:rFonts w:ascii="Times New Roman" w:hAnsi="Times New Roman" w:cs="Times New Roman"/>
          <w:sz w:val="24"/>
          <w:szCs w:val="24"/>
        </w:rPr>
        <w:t xml:space="preserve">Заключение договора купли-продажи муниципального имущества с лицом, подавшим предпоследнее предложение о цене, осуществляется в течение пяти рабочих дней со дня признания покупателя уклонившимся или отказавшимся от заключения договора </w:t>
      </w:r>
      <w:r>
        <w:rPr>
          <w:rFonts w:ascii="Times New Roman" w:hAnsi="Times New Roman" w:cs="Times New Roman"/>
          <w:sz w:val="24"/>
          <w:szCs w:val="24"/>
        </w:rPr>
        <w:t>купли-продажи такого имущества.</w:t>
      </w:r>
    </w:p>
    <w:p w14:paraId="194F8FED" w14:textId="77777777" w:rsidR="00FB1575" w:rsidRDefault="00FB1575" w:rsidP="00FB1575">
      <w:pPr>
        <w:spacing w:after="0" w:line="100" w:lineRule="atLeast"/>
        <w:ind w:firstLine="709"/>
        <w:jc w:val="both"/>
        <w:rPr>
          <w:rFonts w:ascii="Times New Roman" w:hAnsi="Times New Roman" w:cs="Times New Roman"/>
          <w:sz w:val="24"/>
          <w:szCs w:val="24"/>
        </w:rPr>
      </w:pPr>
    </w:p>
    <w:p w14:paraId="1C513B5D" w14:textId="77777777" w:rsidR="00FB1575" w:rsidRDefault="00FB1575" w:rsidP="00FB1575">
      <w:pPr>
        <w:spacing w:after="0" w:line="100" w:lineRule="atLeast"/>
        <w:ind w:firstLine="709"/>
        <w:jc w:val="center"/>
        <w:rPr>
          <w:rFonts w:ascii="Times New Roman" w:eastAsia="Times New Roman" w:hAnsi="Times New Roman" w:cs="Times New Roman"/>
          <w:sz w:val="24"/>
          <w:szCs w:val="24"/>
        </w:rPr>
      </w:pPr>
    </w:p>
    <w:p w14:paraId="735F151B" w14:textId="77777777" w:rsidR="00FB1575" w:rsidRDefault="00FB1575" w:rsidP="00FB1575">
      <w:pPr>
        <w:spacing w:after="0" w:line="100" w:lineRule="atLeast"/>
        <w:ind w:firstLine="709"/>
        <w:jc w:val="center"/>
        <w:rPr>
          <w:rFonts w:ascii="Times New Roman" w:eastAsia="Times New Roman" w:hAnsi="Times New Roman" w:cs="Times New Roman"/>
          <w:sz w:val="24"/>
          <w:szCs w:val="24"/>
        </w:rPr>
      </w:pPr>
    </w:p>
    <w:p w14:paraId="21B9A119" w14:textId="77777777" w:rsidR="00FB1575" w:rsidRDefault="00FB1575" w:rsidP="00FB1575">
      <w:pPr>
        <w:spacing w:after="0" w:line="100" w:lineRule="atLeast"/>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ОСОБЕННОСТИ ПРИВАТИЗАЦИИ ОТДЕЛЬНЫХ ВИДОВ ИМУЩЕСТВА</w:t>
      </w:r>
    </w:p>
    <w:p w14:paraId="69661253"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
    <w:p w14:paraId="0BD9D69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w:t>
      </w:r>
      <w:proofErr w:type="gramStart"/>
      <w:r>
        <w:rPr>
          <w:rFonts w:ascii="Times New Roman" w:eastAsia="Times New Roman" w:hAnsi="Times New Roman" w:cs="Times New Roman"/>
          <w:sz w:val="24"/>
          <w:szCs w:val="24"/>
        </w:rPr>
        <w:t>Особенности отчуждения арендуемого муниципального движимого и недвижимого имущества с использованием преимущественного права арендатора на приобретение такого имущества определяются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r>
        <w:rPr>
          <w:rFonts w:ascii="Times New Roman" w:eastAsia="Times New Roman" w:hAnsi="Times New Roman" w:cs="Times New Roman"/>
          <w:sz w:val="24"/>
          <w:szCs w:val="24"/>
        </w:rPr>
        <w:t>» (далее — Федеральный закон 22 июля 2008 года № 159-ФЗ)</w:t>
      </w:r>
    </w:p>
    <w:p w14:paraId="3F0B246B"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w:t>
      </w:r>
      <w:proofErr w:type="gramStart"/>
      <w:r>
        <w:rPr>
          <w:rFonts w:ascii="Times New Roman" w:eastAsia="Times New Roman" w:hAnsi="Times New Roman" w:cs="Times New Roman"/>
          <w:sz w:val="24"/>
          <w:szCs w:val="24"/>
        </w:rPr>
        <w:t xml:space="preserve">Субъекты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w:t>
      </w:r>
      <w:r>
        <w:rPr>
          <w:rFonts w:ascii="Times New Roman" w:eastAsia="Times New Roman" w:hAnsi="Times New Roman" w:cs="Times New Roman"/>
          <w:sz w:val="24"/>
          <w:szCs w:val="24"/>
        </w:rPr>
        <w:lastRenderedPageBreak/>
        <w:t>ископаемых (кроме общераспространенных полезных ископаемых), при возмездном отчуждении арендуемого имущества из муниципальной собственности пользуются преимущественным правом на приобретение такого имущества</w:t>
      </w:r>
      <w:proofErr w:type="gramEnd"/>
      <w:r>
        <w:rPr>
          <w:rFonts w:ascii="Times New Roman" w:eastAsia="Times New Roman" w:hAnsi="Times New Roman" w:cs="Times New Roman"/>
          <w:sz w:val="24"/>
          <w:szCs w:val="24"/>
        </w:rPr>
        <w:t xml:space="preserve"> по цене, равной его рыночной стоимости и определенной независимым оценщиком. При этом такое преимущественное право может быть предоставлено при условии, что:</w:t>
      </w:r>
    </w:p>
    <w:p w14:paraId="2980FF7A"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bookmarkStart w:id="3" w:name="Par368"/>
      <w:bookmarkEnd w:id="3"/>
      <w:proofErr w:type="gramStart"/>
      <w:r>
        <w:rPr>
          <w:rFonts w:ascii="Times New Roman" w:eastAsia="Times New Roman" w:hAnsi="Times New Roman" w:cs="Times New Roman"/>
          <w:sz w:val="24"/>
          <w:szCs w:val="24"/>
        </w:rPr>
        <w:t>1) арендуемое недвижимое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оно находится в их временном владении и пользовании или временном пользовании непрерывно</w:t>
      </w:r>
      <w:proofErr w:type="gramEnd"/>
      <w:r>
        <w:rPr>
          <w:rFonts w:ascii="Times New Roman" w:eastAsia="Times New Roman" w:hAnsi="Times New Roman" w:cs="Times New Roman"/>
          <w:sz w:val="24"/>
          <w:szCs w:val="24"/>
        </w:rPr>
        <w:t xml:space="preserve"> в течение одного года и более в соответствии с договором или договорами аренды такого имущества, за исключением случая, предусмотренного частью 2.1 статьи 9 Федерального закон 22 июля 2008 года № 159-ФЗ;</w:t>
      </w:r>
    </w:p>
    <w:p w14:paraId="54D5C6A8"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1.1) арендуемое движимое имущество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в указанном перечне в отношении такого имущества отсутствуют сведения об отнесении такого имущества к имуществу, указанному в части</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4 статьи 2 Федерального закон 22 июля 2008 года № 159-ФЗ,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 за исключением случая, предусмотренного частью 2.1 статьи 9 Федерального закон 22 июля 2008 года № 159-ФЗ;</w:t>
      </w:r>
      <w:proofErr w:type="gramEnd"/>
    </w:p>
    <w:p w14:paraId="283304FB"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отсутствует задолженность по арендной плате за движимое и недвижимое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 22 июля 2008 года № 159-ФЗ, а в случае, предусмотренном частью 2 или частью 2.1 статьи 9 Федерального закон 22 июля 2008 года № 159-ФЗ, - на день подачи субъектом малого или среднего</w:t>
      </w:r>
      <w:proofErr w:type="gramEnd"/>
      <w:r>
        <w:rPr>
          <w:rFonts w:ascii="Times New Roman" w:eastAsia="Times New Roman" w:hAnsi="Times New Roman" w:cs="Times New Roman"/>
          <w:sz w:val="24"/>
          <w:szCs w:val="24"/>
        </w:rPr>
        <w:t xml:space="preserve"> предпринимательства заявления;</w:t>
      </w:r>
    </w:p>
    <w:p w14:paraId="4852E4E1"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14:paraId="2F236175"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w:t>
      </w:r>
      <w:proofErr w:type="gramStart"/>
      <w:r>
        <w:rPr>
          <w:rFonts w:ascii="Times New Roman" w:eastAsia="Times New Roman" w:hAnsi="Times New Roman" w:cs="Times New Roman"/>
          <w:sz w:val="24"/>
          <w:szCs w:val="24"/>
        </w:rPr>
        <w:t>В случае включения в план приватизации объектов, в отношении которых у субъектов малого или среднего предпринимательства имеется преимущественное право покупки в соответствии со статьей 3 Федерального закона от 22 июля 2008 года № 159-ФЗ, в решении Собрания</w:t>
      </w:r>
      <w:r w:rsidRPr="00DD2976">
        <w:rPr>
          <w:rFonts w:ascii="Times New Roman" w:eastAsia="Times New Roman" w:hAnsi="Times New Roman" w:cs="Times New Roman"/>
          <w:sz w:val="24"/>
          <w:szCs w:val="24"/>
        </w:rPr>
        <w:t xml:space="preserve"> депутатов 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об утверждении плана приватизации обязательно должно быть указано о наличии преимущественного права арендаторов на приобретение арендуемого имущества. </w:t>
      </w:r>
      <w:bookmarkStart w:id="4" w:name="Par373"/>
      <w:bookmarkEnd w:id="4"/>
      <w:proofErr w:type="gramEnd"/>
    </w:p>
    <w:p w14:paraId="7B5E978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w:t>
      </w:r>
      <w:proofErr w:type="gramStart"/>
      <w:r>
        <w:rPr>
          <w:rFonts w:ascii="Times New Roman" w:eastAsia="Times New Roman" w:hAnsi="Times New Roman" w:cs="Times New Roman"/>
          <w:sz w:val="24"/>
          <w:szCs w:val="24"/>
        </w:rPr>
        <w:t xml:space="preserve">Субъект малого или среднего предпринимательства, соответствующий установленным статьей 3 Федерального закона от 22 июля 2008 года № 159-ФЗ требованиям, по своей инициативе вправе направить в администрацию </w:t>
      </w:r>
      <w:r w:rsidRPr="00DD2976">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заявление в отношении недвижимого имущества, не включенного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w:t>
      </w:r>
      <w:proofErr w:type="gramEnd"/>
      <w:r>
        <w:rPr>
          <w:rFonts w:ascii="Times New Roman" w:eastAsia="Times New Roman" w:hAnsi="Times New Roman" w:cs="Times New Roman"/>
          <w:sz w:val="24"/>
          <w:szCs w:val="24"/>
        </w:rPr>
        <w:t xml:space="preserve"> имущества, предназначенного для передачи во владение и (или) в пользование субъектам малого и среднего предпринимательства.</w:t>
      </w:r>
    </w:p>
    <w:p w14:paraId="76E8D216"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получении такого заявления администрация </w:t>
      </w:r>
      <w:r w:rsidRPr="00DD2976">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обязана:</w:t>
      </w:r>
    </w:p>
    <w:p w14:paraId="5CD09C7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представить для рассмотрения на заседании Собрания депутатов </w:t>
      </w:r>
      <w:r w:rsidRPr="00DD2976">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проект решения о включении объекта недвижимого имущества в план приватизации (в течение 1 месяца с момента получения заявления);</w:t>
      </w:r>
    </w:p>
    <w:p w14:paraId="4A10430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обеспечить заключение договора на проведение оценки рыночной стоимости арендуемого имущества в порядке, установленном Федеральным законом «Об оценочной деятельности в Российской Федерации» (в двухмесячный срок </w:t>
      </w:r>
      <w:proofErr w:type="gramStart"/>
      <w:r>
        <w:rPr>
          <w:rFonts w:ascii="Times New Roman" w:eastAsia="Times New Roman" w:hAnsi="Times New Roman" w:cs="Times New Roman"/>
          <w:sz w:val="24"/>
          <w:szCs w:val="24"/>
        </w:rPr>
        <w:t>с даты получения</w:t>
      </w:r>
      <w:proofErr w:type="gramEnd"/>
      <w:r>
        <w:rPr>
          <w:rFonts w:ascii="Times New Roman" w:eastAsia="Times New Roman" w:hAnsi="Times New Roman" w:cs="Times New Roman"/>
          <w:sz w:val="24"/>
          <w:szCs w:val="24"/>
        </w:rPr>
        <w:t xml:space="preserve"> заявления);</w:t>
      </w:r>
    </w:p>
    <w:p w14:paraId="6CE902D1"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обеспечить принятие решения об условиях приватизации арендуемого имущества в двухнедельный срок </w:t>
      </w:r>
      <w:proofErr w:type="gramStart"/>
      <w:r>
        <w:rPr>
          <w:rFonts w:ascii="Times New Roman" w:eastAsia="Times New Roman" w:hAnsi="Times New Roman" w:cs="Times New Roman"/>
          <w:sz w:val="24"/>
          <w:szCs w:val="24"/>
        </w:rPr>
        <w:t>с даты принятия</w:t>
      </w:r>
      <w:proofErr w:type="gramEnd"/>
      <w:r>
        <w:rPr>
          <w:rFonts w:ascii="Times New Roman" w:eastAsia="Times New Roman" w:hAnsi="Times New Roman" w:cs="Times New Roman"/>
          <w:sz w:val="24"/>
          <w:szCs w:val="24"/>
        </w:rPr>
        <w:t xml:space="preserve"> отчета о его оценке;</w:t>
      </w:r>
    </w:p>
    <w:p w14:paraId="421DF580"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направить заявителю проект договора купли-продажи арендуемого имущества в десятидневный срок </w:t>
      </w:r>
      <w:proofErr w:type="gramStart"/>
      <w:r>
        <w:rPr>
          <w:rFonts w:ascii="Times New Roman" w:eastAsia="Times New Roman" w:hAnsi="Times New Roman" w:cs="Times New Roman"/>
          <w:sz w:val="24"/>
          <w:szCs w:val="24"/>
        </w:rPr>
        <w:t>с даты принятия</w:t>
      </w:r>
      <w:proofErr w:type="gramEnd"/>
      <w:r>
        <w:rPr>
          <w:rFonts w:ascii="Times New Roman" w:eastAsia="Times New Roman" w:hAnsi="Times New Roman" w:cs="Times New Roman"/>
          <w:sz w:val="24"/>
          <w:szCs w:val="24"/>
        </w:rPr>
        <w:t xml:space="preserve"> решения об условиях приватизации арендуемого имущества.</w:t>
      </w:r>
    </w:p>
    <w:p w14:paraId="126006CB"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В случае если заявитель не соответствует установленным статьей 3 Федерального закона от 22 июля 2008 года № 159-ФЗ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от 22 июля 2008 года № 159-ФЗ или другими федеральными законами, администрация </w:t>
      </w:r>
      <w:r w:rsidRPr="00DD2976">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в</w:t>
      </w:r>
      <w:proofErr w:type="gramEnd"/>
      <w:r>
        <w:rPr>
          <w:rFonts w:ascii="Times New Roman" w:eastAsia="Times New Roman" w:hAnsi="Times New Roman" w:cs="Times New Roman"/>
          <w:sz w:val="24"/>
          <w:szCs w:val="24"/>
        </w:rPr>
        <w:t xml:space="preserve"> тридцатидневный срок </w:t>
      </w:r>
      <w:proofErr w:type="gramStart"/>
      <w:r>
        <w:rPr>
          <w:rFonts w:ascii="Times New Roman" w:eastAsia="Times New Roman" w:hAnsi="Times New Roman" w:cs="Times New Roman"/>
          <w:sz w:val="24"/>
          <w:szCs w:val="24"/>
        </w:rPr>
        <w:t>с даты получения</w:t>
      </w:r>
      <w:proofErr w:type="gramEnd"/>
      <w:r>
        <w:rPr>
          <w:rFonts w:ascii="Times New Roman" w:eastAsia="Times New Roman" w:hAnsi="Times New Roman" w:cs="Times New Roman"/>
          <w:sz w:val="24"/>
          <w:szCs w:val="24"/>
        </w:rPr>
        <w:t xml:space="preserve"> этого заявления возвращает его арендатору с указанием причины отказа в приобретении арендуемого имущества.</w:t>
      </w:r>
    </w:p>
    <w:p w14:paraId="08F164A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 После принятия Собранием депутатов </w:t>
      </w:r>
      <w:r w:rsidRPr="00DD2976">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решения об утверждении плана приватизации администрация принимает решение об утверждении условий приватизации в двухнедельный срок </w:t>
      </w:r>
      <w:proofErr w:type="gramStart"/>
      <w:r>
        <w:rPr>
          <w:rFonts w:ascii="Times New Roman" w:eastAsia="Times New Roman" w:hAnsi="Times New Roman" w:cs="Times New Roman"/>
          <w:sz w:val="24"/>
          <w:szCs w:val="24"/>
        </w:rPr>
        <w:t>с даты принятия</w:t>
      </w:r>
      <w:proofErr w:type="gramEnd"/>
      <w:r>
        <w:rPr>
          <w:rFonts w:ascii="Times New Roman" w:eastAsia="Times New Roman" w:hAnsi="Times New Roman" w:cs="Times New Roman"/>
          <w:sz w:val="24"/>
          <w:szCs w:val="24"/>
        </w:rPr>
        <w:t xml:space="preserve"> отчета об оценке.</w:t>
      </w:r>
    </w:p>
    <w:p w14:paraId="2FB00CE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9.6. </w:t>
      </w:r>
      <w:proofErr w:type="gramStart"/>
      <w:r>
        <w:rPr>
          <w:rFonts w:ascii="Times New Roman" w:eastAsia="Times New Roman" w:hAnsi="Times New Roman" w:cs="Times New Roman"/>
          <w:sz w:val="24"/>
          <w:szCs w:val="24"/>
        </w:rPr>
        <w:t xml:space="preserve">Администрация </w:t>
      </w:r>
      <w:r w:rsidRPr="00DD2976">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в течение 10 (десяти) дней с даты утверждения условий приватизации направляет покупателю копию условий приватизации, предложение о заключении договора купли-продажи муниципального имущества, проекты договоров купли-продажи такого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roofErr w:type="gramEnd"/>
    </w:p>
    <w:p w14:paraId="0FEBBB6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 В случае согласия Покупателя -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30 (тридцати) дней со дня получения Покупателем предложения о его заключении и (или) проектов договора купли-продажи арендуемого имущества.</w:t>
      </w:r>
    </w:p>
    <w:p w14:paraId="6181552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любой день до истечения указанного срока Покупатель вправе подать в письменной форме заявление об отказе от использования преимущественного права на приобретение арендуемого имущества.</w:t>
      </w:r>
    </w:p>
    <w:p w14:paraId="39AD9BBB"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Уступка субъектами малого и среднего предпринимательства преимущественного права на приобретение арендуемого имущества не допускается.</w:t>
      </w:r>
    </w:p>
    <w:p w14:paraId="543C1C7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 Покупатель утрачивает преимущественное право на приобретение арендуемого имущества:</w:t>
      </w:r>
    </w:p>
    <w:p w14:paraId="211DD32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с момента отказа от заключения договора </w:t>
      </w:r>
      <w:proofErr w:type="gramStart"/>
      <w:r>
        <w:rPr>
          <w:rFonts w:ascii="Times New Roman" w:eastAsia="Times New Roman" w:hAnsi="Times New Roman" w:cs="Times New Roman"/>
          <w:sz w:val="24"/>
          <w:szCs w:val="24"/>
        </w:rPr>
        <w:t>купли-продажи</w:t>
      </w:r>
      <w:proofErr w:type="gramEnd"/>
      <w:r>
        <w:rPr>
          <w:rFonts w:ascii="Times New Roman" w:eastAsia="Times New Roman" w:hAnsi="Times New Roman" w:cs="Times New Roman"/>
          <w:sz w:val="24"/>
          <w:szCs w:val="24"/>
        </w:rPr>
        <w:t xml:space="preserve"> арендуемого имущества;</w:t>
      </w:r>
    </w:p>
    <w:p w14:paraId="103A8704"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частью 4.1 статьи 4 Федерального закона от 22 июля 2008 года № 159-ФЗ;</w:t>
      </w:r>
      <w:proofErr w:type="gramEnd"/>
    </w:p>
    <w:p w14:paraId="305A63F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 момента расторжения договора купли-продажи арендуемого имущества в связи с существенным нарушением его условий Покупателем.</w:t>
      </w:r>
    </w:p>
    <w:p w14:paraId="16BAE250"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9.9.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указанным основаниям, администрация </w:t>
      </w:r>
      <w:r w:rsidRPr="00DD2976">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принимает одно из следующих решений, которое оформляется постановлением главы </w:t>
      </w:r>
      <w:r w:rsidRPr="00DD2976">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w:t>
      </w:r>
    </w:p>
    <w:p w14:paraId="1A88E524"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о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 установленных Федеральным законом № 178;</w:t>
      </w:r>
    </w:p>
    <w:p w14:paraId="10CB53E6"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об отмене принятого решения об условиях приватизации арендуемого имущества.</w:t>
      </w:r>
    </w:p>
    <w:p w14:paraId="635E4C6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Субъект малого или среднего предпринимательства, утративший по основаниям, преимущественное право на приобретение арендуемого имущества, в отношении которого уполномоченным органом принято предусмотренное решение об условиях приватизации муниципального имущества, вправе направить в администрацию </w:t>
      </w:r>
      <w:r w:rsidRPr="00DD2976">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его</w:t>
      </w:r>
      <w:proofErr w:type="gramEnd"/>
      <w:r>
        <w:rPr>
          <w:rFonts w:ascii="Times New Roman" w:eastAsia="Times New Roman" w:hAnsi="Times New Roman" w:cs="Times New Roman"/>
          <w:sz w:val="24"/>
          <w:szCs w:val="24"/>
        </w:rPr>
        <w:t xml:space="preserve"> приобретение, находится в его временном владении и пользовании или временном пользовании в соответствии с договором или договорами аренды такого имущества.</w:t>
      </w:r>
    </w:p>
    <w:p w14:paraId="33A6384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9.10.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статьей 3 Федерального закона от 22 июля 2008 года № 159-ФЗ.</w:t>
      </w:r>
    </w:p>
    <w:p w14:paraId="0AC9D75C"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eastAsia="Times New Roman" w:hAnsi="Times New Roman" w:cs="Times New Roman"/>
          <w:sz w:val="24"/>
          <w:szCs w:val="24"/>
        </w:rPr>
        <w:t>9.11. Оплата арендуемого имущества, находящегося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такого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муниципальным правовым актом, но не должен составлять менее пяти лет для недвижимого имущества и менее трех лет для движимого имущества.</w:t>
      </w:r>
    </w:p>
    <w:p w14:paraId="7C57968C" w14:textId="77777777" w:rsidR="00FB1575" w:rsidRDefault="00FB1575" w:rsidP="00FB1575">
      <w:pPr>
        <w:spacing w:after="0" w:line="240" w:lineRule="auto"/>
        <w:ind w:firstLine="709"/>
        <w:jc w:val="both"/>
        <w:rPr>
          <w:rFonts w:ascii="Times New Roman" w:eastAsia="Times New Roman" w:hAnsi="Times New Roman" w:cs="Times New Roman"/>
          <w:sz w:val="24"/>
          <w:szCs w:val="24"/>
        </w:rPr>
      </w:pPr>
      <w:proofErr w:type="gramStart"/>
      <w:r>
        <w:rPr>
          <w:rFonts w:ascii="Times New Roman" w:hAnsi="Times New Roman" w:cs="Times New Roman"/>
          <w:sz w:val="24"/>
          <w:szCs w:val="24"/>
        </w:rPr>
        <w:t>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roofErr w:type="gramEnd"/>
    </w:p>
    <w:p w14:paraId="4737668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опубликования объявления о продаже арендуемого имущества.</w:t>
      </w:r>
    </w:p>
    <w:p w14:paraId="33662C6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9.13.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 Расходы на государственную регистрацию договора купли-продажи возлагаются на Покупателя.</w:t>
      </w:r>
    </w:p>
    <w:p w14:paraId="71C33F71" w14:textId="77777777" w:rsidR="00FB1575" w:rsidRDefault="00FB1575" w:rsidP="00FB1575">
      <w:pPr>
        <w:spacing w:after="0" w:line="100" w:lineRule="atLeast"/>
        <w:ind w:firstLine="709"/>
        <w:jc w:val="both"/>
        <w:rPr>
          <w:rFonts w:ascii="Times New Roman" w:hAnsi="Times New Roman" w:cs="Times New Roman"/>
          <w:sz w:val="24"/>
          <w:szCs w:val="24"/>
        </w:rPr>
      </w:pPr>
      <w:r>
        <w:rPr>
          <w:rFonts w:ascii="Times New Roman" w:eastAsia="Times New Roman" w:hAnsi="Times New Roman" w:cs="Times New Roman"/>
          <w:sz w:val="24"/>
          <w:szCs w:val="24"/>
        </w:rPr>
        <w:t>Оплата приобретаемого в рассрочку арендуемого имущества может быть осуществлена Покупателем досрочно на основании решения Покупателя.</w:t>
      </w:r>
    </w:p>
    <w:p w14:paraId="6A65B6D4" w14:textId="77777777" w:rsidR="00FB1575" w:rsidRDefault="00FB1575" w:rsidP="00FB1575">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9.14. </w:t>
      </w:r>
      <w:proofErr w:type="gramStart"/>
      <w:r>
        <w:rPr>
          <w:rFonts w:ascii="Times New Roman" w:hAnsi="Times New Roman" w:cs="Times New Roman"/>
          <w:sz w:val="24"/>
          <w:szCs w:val="24"/>
        </w:rPr>
        <w:t>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статьей 11 Федерального закона от 21</w:t>
      </w:r>
      <w:proofErr w:type="gramEnd"/>
      <w:r>
        <w:rPr>
          <w:rFonts w:ascii="Times New Roman" w:hAnsi="Times New Roman" w:cs="Times New Roman"/>
          <w:sz w:val="24"/>
          <w:szCs w:val="24"/>
        </w:rPr>
        <w:t xml:space="preserve">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пунктом 8.12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w:t>
      </w:r>
      <w:r>
        <w:rPr>
          <w:rFonts w:ascii="Times New Roman" w:hAnsi="Times New Roman" w:cs="Times New Roman"/>
          <w:sz w:val="24"/>
          <w:szCs w:val="24"/>
        </w:rPr>
        <w:lastRenderedPageBreak/>
        <w:t>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14:paraId="5B23C8B1"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9.15. В случае выбора арендатором порядка оплаты приобретаемого арендуемого имущества в рассрочку расчет платы в соответствии с договором купли-продажи арендуемого имущества производится по формуле:</w:t>
      </w:r>
    </w:p>
    <w:p w14:paraId="06D71AC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 </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 xml:space="preserve"> + Р x 1/3С(р), где:</w:t>
      </w:r>
    </w:p>
    <w:p w14:paraId="052BDE8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 - сумма, подлежащая уплате по договору,</w:t>
      </w:r>
    </w:p>
    <w:p w14:paraId="7F0583E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 xml:space="preserve"> - сумма задатка,</w:t>
      </w:r>
    </w:p>
    <w:p w14:paraId="11A286C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 xml:space="preserve"> - сумма, подлежащая уплате в рассрочку,</w:t>
      </w:r>
    </w:p>
    <w:p w14:paraId="2319EB0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р) - одна треть ставки рефинансирования Центрального банка Российской Федерации, действующей на дату опубликования объявления о продаже арендуемого имущества.</w:t>
      </w:r>
    </w:p>
    <w:p w14:paraId="345AE1E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9.16. Размер задатка по договору купли-продажи арендуемого имущества составляет 20 (двадцать) % от нормативной цены арендуемого имущества, т.е. рыночной стоимости, определенной независимым оценщиком.</w:t>
      </w:r>
    </w:p>
    <w:p w14:paraId="1D99641D"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момента перехода права собственности на приватизируемое недвижимое имущество Покупатель обязан оплачивать арендную плату по заключенному действующему договору аренды недвижимого имущества. Покупатель обязан известить администрацию </w:t>
      </w:r>
      <w:r w:rsidRPr="00DD2976">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 xml:space="preserve"> о регистрации права собственности на объект недвижимости путем предоставления копии свидетельства о государственной регистрации права собственности.</w:t>
      </w:r>
    </w:p>
    <w:p w14:paraId="20A2766B"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9.17. </w:t>
      </w:r>
      <w:proofErr w:type="gramStart"/>
      <w:r>
        <w:rPr>
          <w:rFonts w:ascii="Times New Roman" w:eastAsia="Times New Roman" w:hAnsi="Times New Roman" w:cs="Times New Roman"/>
          <w:sz w:val="24"/>
          <w:szCs w:val="24"/>
        </w:rPr>
        <w:t>Контроль за</w:t>
      </w:r>
      <w:proofErr w:type="gramEnd"/>
      <w:r>
        <w:rPr>
          <w:rFonts w:ascii="Times New Roman" w:eastAsia="Times New Roman" w:hAnsi="Times New Roman" w:cs="Times New Roman"/>
          <w:sz w:val="24"/>
          <w:szCs w:val="24"/>
        </w:rPr>
        <w:t xml:space="preserve"> своевременным поступлением арендной платы по договорам аренды недвижимого имущества, а также за поступлением денежных средств, уплачиваемых во исполнение договора купли-продажи, возлагается на администрацию </w:t>
      </w:r>
      <w:r w:rsidRPr="00DD2976">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w:t>
      </w:r>
    </w:p>
    <w:p w14:paraId="13A59E1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9.18. Стоимость неотделимых улучшений недвижимого имущества, произведенных арендатором, засчитывается в счет оплаты приобретаемого арендуемого недвижимого имущества в случае, если указанные улучшения осуществлены с согласия Арендодателя. Проектно-сметная документация на производство этих неотделимых улучшений должна быть заверена Финансовым управлением администрации. Не засчитывается в счет оплаты приобретаемого недвижимого имущества стоимость неотделимых улучшений, произведенных арендатором, если данные расходы арендатора были зачтены частично или полностью в счет арендных платежей.</w:t>
      </w:r>
    </w:p>
    <w:p w14:paraId="53AED389"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9.19. Перечень необходимых документов и требования к их оформлению:</w:t>
      </w:r>
    </w:p>
    <w:p w14:paraId="74F62048"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Покупатель при заключении договора купли-продажи арендуемого имущества предоставляет в администрацию </w:t>
      </w:r>
      <w:r w:rsidRPr="00DD2976">
        <w:rPr>
          <w:rFonts w:ascii="Times New Roman" w:eastAsia="Times New Roman" w:hAnsi="Times New Roman" w:cs="Times New Roman"/>
          <w:sz w:val="24"/>
          <w:szCs w:val="24"/>
        </w:rPr>
        <w:t>Городовиковского городского муниципального образования Республики Калмыкия</w:t>
      </w:r>
      <w:r>
        <w:rPr>
          <w:rFonts w:ascii="Times New Roman" w:eastAsia="Times New Roman" w:hAnsi="Times New Roman" w:cs="Times New Roman"/>
          <w:sz w:val="24"/>
          <w:szCs w:val="24"/>
        </w:rPr>
        <w:t>:</w:t>
      </w:r>
    </w:p>
    <w:p w14:paraId="2141717B"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документы, подтверждающие внесение арендной платы в соответствии с установленными договорами сроками платежей;</w:t>
      </w:r>
    </w:p>
    <w:p w14:paraId="66AB30F5"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документы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14:paraId="50820676"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заявлению Покупатель прикладывает платежный документ с отметкой банка об исполнении, подтверждающий внесение задатка по договору купли продажи.</w:t>
      </w:r>
    </w:p>
    <w:p w14:paraId="273EC671"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Юридические лица дополнительно представляют следующие документы:</w:t>
      </w:r>
    </w:p>
    <w:p w14:paraId="2E4FB445"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нотариально заверенные копии учредительных документов;</w:t>
      </w:r>
    </w:p>
    <w:p w14:paraId="42C37F0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надлежащим образом оформленные и заверенные документы, подтверждающие полномочия органов управления и должностных лиц, уполномоченных на подписание договора;</w:t>
      </w:r>
    </w:p>
    <w:p w14:paraId="60ECFFB7"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решение в письменной форме соответствующего органа управления о приобретении имущества (если это необходимо в соответствии с учредительными документами арендатора);</w:t>
      </w:r>
    </w:p>
    <w:p w14:paraId="7F1AF6F4"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сведения о доле Российской Федерации, субъектов Российской Федерации и муниципальных образований в уставном капитале юридического лица;</w:t>
      </w:r>
    </w:p>
    <w:p w14:paraId="4880E8E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 подтверждающий уведомление федерального антимонопольного органа или его территориального органа о намерении приобрести подлежащее приватизации имущество в соответствии с антимонопольным законодательством РФ.</w:t>
      </w:r>
    </w:p>
    <w:p w14:paraId="1474905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предприниматели дополнительно представляют следующие документы:</w:t>
      </w:r>
    </w:p>
    <w:p w14:paraId="56D2DF1B"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 подтверждающий уведомление федерального антимонопольного органа или его территориального органа о намерении приобрести подлежащее приватизации имущество в соответствии с антимонопольным законодательством РФ.</w:t>
      </w:r>
    </w:p>
    <w:p w14:paraId="72C5E5C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Покупатели — индивидуальные предприниматели и юридические лица вправе по собственному усмотрению приложить к заявлению следующие документы:</w:t>
      </w:r>
    </w:p>
    <w:p w14:paraId="2D0DBEE4"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нотариально заверенная копия свидетельства о государственной регистрации;</w:t>
      </w:r>
    </w:p>
    <w:p w14:paraId="03610D5E"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нотариально заверенная копия свидетельства о постановке на учет в налоговом органе;</w:t>
      </w:r>
    </w:p>
    <w:p w14:paraId="3D4A8F23"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копия выписки из Единого государственного реестра (дата выписки должна быть не ранее 1 (одного) месяца до момента предъявления);</w:t>
      </w:r>
    </w:p>
    <w:p w14:paraId="70621032"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заявлению покупатель прикладывает опись представленных документов, в двух экземплярах.</w:t>
      </w:r>
    </w:p>
    <w:p w14:paraId="7D14503C" w14:textId="77777777" w:rsidR="00FB1575" w:rsidRDefault="00FB1575" w:rsidP="00FB1575">
      <w:pPr>
        <w:spacing w:after="0" w:line="100" w:lineRule="atLeast"/>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 случае если представленные документы содержат помарки, подчистки, исправления и т.п., последние должны быть заверены подписью должностного лица с проставлением печати юридического лица, их совершивших, либо указанные документы должны быть заменены на их копии, нотариально удостоверенные в установленном порядке.</w:t>
      </w:r>
      <w:proofErr w:type="gramEnd"/>
    </w:p>
    <w:p w14:paraId="0F571A97" w14:textId="77777777" w:rsidR="00FB1575" w:rsidRDefault="00FB1575" w:rsidP="00FB1575">
      <w:pPr>
        <w:spacing w:after="0" w:line="100" w:lineRule="atLeast"/>
        <w:jc w:val="both"/>
        <w:rPr>
          <w:rFonts w:ascii="Times New Roman" w:eastAsia="Times New Roman" w:hAnsi="Times New Roman" w:cs="Times New Roman"/>
          <w:sz w:val="24"/>
          <w:szCs w:val="24"/>
        </w:rPr>
      </w:pPr>
    </w:p>
    <w:p w14:paraId="1BA3D206" w14:textId="77777777" w:rsidR="00FB1575" w:rsidRDefault="00FB1575" w:rsidP="00FB1575">
      <w:pPr>
        <w:spacing w:after="0" w:line="100" w:lineRule="atLeast"/>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ЗАКЛЮЧИТЕЛЬНЫЕ ПОЛОЖЕНИЯ</w:t>
      </w:r>
    </w:p>
    <w:p w14:paraId="76BCE85F" w14:textId="77777777" w:rsidR="00FB1575" w:rsidRDefault="00FB1575" w:rsidP="00FB1575">
      <w:pPr>
        <w:spacing w:after="0" w:line="100" w:lineRule="atLeast"/>
        <w:ind w:firstLine="709"/>
        <w:jc w:val="center"/>
        <w:rPr>
          <w:rFonts w:ascii="Times New Roman" w:eastAsia="Times New Roman" w:hAnsi="Times New Roman" w:cs="Times New Roman"/>
          <w:sz w:val="24"/>
          <w:szCs w:val="24"/>
        </w:rPr>
      </w:pPr>
    </w:p>
    <w:p w14:paraId="482B8D8E" w14:textId="77777777" w:rsidR="00FB1575" w:rsidRDefault="00FB1575" w:rsidP="00FB1575">
      <w:pPr>
        <w:spacing w:after="0" w:line="100" w:lineRule="atLeast"/>
        <w:ind w:firstLine="709"/>
        <w:jc w:val="both"/>
      </w:pPr>
      <w:proofErr w:type="gramStart"/>
      <w:r>
        <w:rPr>
          <w:rFonts w:ascii="Times New Roman" w:eastAsia="Times New Roman" w:hAnsi="Times New Roman" w:cs="Times New Roman"/>
          <w:sz w:val="24"/>
          <w:szCs w:val="24"/>
        </w:rPr>
        <w:t xml:space="preserve">Во всем, что не урегулировано настоящим положением, следует руководствоваться </w:t>
      </w:r>
      <w:r>
        <w:rPr>
          <w:rFonts w:ascii="Times New Roman" w:hAnsi="Times New Roman" w:cs="Times New Roman"/>
          <w:sz w:val="24"/>
          <w:szCs w:val="24"/>
        </w:rPr>
        <w:t>Федеральным законом от 21 декабря 2001 г. N 178-ФЗ "О приватизации государственного и муниципального имущества",</w:t>
      </w:r>
      <w:r>
        <w:rPr>
          <w:rFonts w:ascii="Times New Roman" w:eastAsia="Times New Roman" w:hAnsi="Times New Roman" w:cs="Times New Roman"/>
          <w:sz w:val="24"/>
          <w:szCs w:val="24"/>
        </w:rPr>
        <w:t xml:space="preserve"> Федеральным законом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p>
    <w:p w14:paraId="49E262F7" w14:textId="77777777" w:rsidR="00FB1575" w:rsidRDefault="00FB1575" w:rsidP="00FB1575">
      <w:pPr>
        <w:spacing w:after="0" w:line="100" w:lineRule="atLeast"/>
        <w:ind w:firstLine="709"/>
        <w:jc w:val="both"/>
      </w:pPr>
    </w:p>
    <w:p w14:paraId="0CFB8A88" w14:textId="77777777" w:rsidR="00FB1575" w:rsidRDefault="00FB1575" w:rsidP="00FB1575">
      <w:pPr>
        <w:spacing w:after="0" w:line="100" w:lineRule="atLeast"/>
        <w:ind w:firstLine="709"/>
        <w:jc w:val="both"/>
      </w:pPr>
    </w:p>
    <w:p w14:paraId="35706BF3" w14:textId="77777777" w:rsidR="00730355" w:rsidRPr="00251362" w:rsidRDefault="00730355" w:rsidP="00251362">
      <w:pPr>
        <w:spacing w:after="0"/>
        <w:ind w:firstLine="708"/>
        <w:jc w:val="both"/>
        <w:rPr>
          <w:rFonts w:ascii="Times New Roman" w:hAnsi="Times New Roman" w:cs="Times New Roman"/>
          <w:spacing w:val="2"/>
          <w:sz w:val="28"/>
          <w:szCs w:val="28"/>
        </w:rPr>
      </w:pPr>
    </w:p>
    <w:sectPr w:rsidR="00730355" w:rsidRPr="00251362" w:rsidSect="00596D15">
      <w:pgSz w:w="11906" w:h="16838"/>
      <w:pgMar w:top="993" w:right="851"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B78B08" w14:textId="77777777" w:rsidR="00017F6E" w:rsidRDefault="00017F6E" w:rsidP="00EE1550">
      <w:pPr>
        <w:spacing w:after="0" w:line="240" w:lineRule="auto"/>
      </w:pPr>
      <w:r>
        <w:separator/>
      </w:r>
    </w:p>
  </w:endnote>
  <w:endnote w:type="continuationSeparator" w:id="0">
    <w:p w14:paraId="1D905285" w14:textId="77777777" w:rsidR="00017F6E" w:rsidRDefault="00017F6E" w:rsidP="00EE1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30">
    <w:altName w:val="Times New Roman"/>
    <w:charset w:val="CC"/>
    <w:family w:val="auto"/>
    <w:pitch w:val="variable"/>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PT Serif">
    <w:altName w:val="Cambria"/>
    <w:charset w:val="CC"/>
    <w:family w:val="roman"/>
    <w:pitch w:val="default"/>
    <w:sig w:usb0="00000000"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7A63B5" w14:textId="77777777" w:rsidR="00017F6E" w:rsidRDefault="00017F6E" w:rsidP="00EE1550">
      <w:pPr>
        <w:spacing w:after="0" w:line="240" w:lineRule="auto"/>
      </w:pPr>
      <w:r>
        <w:separator/>
      </w:r>
    </w:p>
  </w:footnote>
  <w:footnote w:type="continuationSeparator" w:id="0">
    <w:p w14:paraId="736036C8" w14:textId="77777777" w:rsidR="00017F6E" w:rsidRDefault="00017F6E" w:rsidP="00EE1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83513"/>
    <w:multiLevelType w:val="hybridMultilevel"/>
    <w:tmpl w:val="930CC474"/>
    <w:lvl w:ilvl="0" w:tplc="8B083652">
      <w:start w:val="1"/>
      <w:numFmt w:val="decimal"/>
      <w:lvlText w:val="%1."/>
      <w:lvlJc w:val="left"/>
      <w:pPr>
        <w:ind w:left="2203" w:hanging="360"/>
      </w:pPr>
      <w:rPr>
        <w:rFonts w:ascii="Times New Roman" w:hAnsi="Times New Roman" w:cs="Times New Roman" w:hint="default"/>
        <w:b w:val="0"/>
        <w:i w:val="0"/>
        <w:caps w:val="0"/>
        <w:strike w:val="0"/>
        <w:dstrike w:val="0"/>
        <w:vanish w:val="0"/>
        <w:webHidden w:val="0"/>
        <w:color w:val="00000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
    <w:nsid w:val="31803AB7"/>
    <w:multiLevelType w:val="multilevel"/>
    <w:tmpl w:val="8B98D13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31B23D4D"/>
    <w:multiLevelType w:val="multilevel"/>
    <w:tmpl w:val="CAEE965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CAD"/>
    <w:rsid w:val="00017F6E"/>
    <w:rsid w:val="0002664B"/>
    <w:rsid w:val="000306D4"/>
    <w:rsid w:val="00217685"/>
    <w:rsid w:val="00232B2A"/>
    <w:rsid w:val="00251362"/>
    <w:rsid w:val="002A45E8"/>
    <w:rsid w:val="002B4F5F"/>
    <w:rsid w:val="00487C96"/>
    <w:rsid w:val="00596D15"/>
    <w:rsid w:val="005C4B03"/>
    <w:rsid w:val="00680CAD"/>
    <w:rsid w:val="006E60EA"/>
    <w:rsid w:val="00711C56"/>
    <w:rsid w:val="00730355"/>
    <w:rsid w:val="00752277"/>
    <w:rsid w:val="007B2793"/>
    <w:rsid w:val="007B428D"/>
    <w:rsid w:val="00800B27"/>
    <w:rsid w:val="00814F5E"/>
    <w:rsid w:val="00D0491D"/>
    <w:rsid w:val="00D8556C"/>
    <w:rsid w:val="00D9065C"/>
    <w:rsid w:val="00EE1550"/>
    <w:rsid w:val="00F4701E"/>
    <w:rsid w:val="00FB1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3F6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3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2513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Гипертекстовая ссылка"/>
    <w:uiPriority w:val="99"/>
    <w:rsid w:val="00251362"/>
    <w:rPr>
      <w:b w:val="0"/>
      <w:bCs w:val="0"/>
      <w:color w:val="106BBE"/>
    </w:rPr>
  </w:style>
  <w:style w:type="paragraph" w:styleId="a4">
    <w:name w:val="List Paragraph"/>
    <w:basedOn w:val="a"/>
    <w:uiPriority w:val="34"/>
    <w:qFormat/>
    <w:rsid w:val="00711C56"/>
    <w:pPr>
      <w:ind w:left="720"/>
      <w:contextualSpacing/>
    </w:pPr>
  </w:style>
  <w:style w:type="paragraph" w:styleId="a5">
    <w:name w:val="header"/>
    <w:basedOn w:val="a"/>
    <w:link w:val="a6"/>
    <w:uiPriority w:val="99"/>
    <w:unhideWhenUsed/>
    <w:rsid w:val="00EE155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E1550"/>
  </w:style>
  <w:style w:type="paragraph" w:styleId="a7">
    <w:name w:val="footer"/>
    <w:basedOn w:val="a"/>
    <w:link w:val="a8"/>
    <w:uiPriority w:val="99"/>
    <w:unhideWhenUsed/>
    <w:rsid w:val="00EE15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1550"/>
  </w:style>
  <w:style w:type="character" w:styleId="a9">
    <w:name w:val="Hyperlink"/>
    <w:rsid w:val="00FB1575"/>
    <w:rPr>
      <w:color w:val="0000FF"/>
      <w:u w:val="single"/>
    </w:rPr>
  </w:style>
  <w:style w:type="paragraph" w:customStyle="1" w:styleId="s1">
    <w:name w:val="s_1"/>
    <w:basedOn w:val="a"/>
    <w:rsid w:val="00FB1575"/>
    <w:pPr>
      <w:suppressAutoHyphens/>
      <w:spacing w:before="100" w:after="100" w:line="100" w:lineRule="atLeast"/>
    </w:pPr>
    <w:rPr>
      <w:rFonts w:ascii="Times New Roman" w:eastAsia="Times New Roman" w:hAnsi="Times New Roman" w:cs="Times New Roman"/>
      <w:sz w:val="24"/>
      <w:szCs w:val="24"/>
      <w:lang w:eastAsia="ar-SA"/>
    </w:rPr>
  </w:style>
  <w:style w:type="paragraph" w:styleId="aa">
    <w:name w:val="Body Text Indent"/>
    <w:basedOn w:val="a"/>
    <w:link w:val="ab"/>
    <w:rsid w:val="00FB1575"/>
    <w:pPr>
      <w:suppressAutoHyphens/>
      <w:spacing w:after="120"/>
      <w:ind w:left="283"/>
    </w:pPr>
    <w:rPr>
      <w:rFonts w:ascii="Calibri" w:eastAsia="SimSun" w:hAnsi="Calibri" w:cs="font230"/>
      <w:lang w:eastAsia="ar-SA"/>
    </w:rPr>
  </w:style>
  <w:style w:type="character" w:customStyle="1" w:styleId="ab">
    <w:name w:val="Основной текст с отступом Знак"/>
    <w:basedOn w:val="a0"/>
    <w:link w:val="aa"/>
    <w:rsid w:val="00FB1575"/>
    <w:rPr>
      <w:rFonts w:ascii="Calibri" w:eastAsia="SimSun" w:hAnsi="Calibri" w:cs="font230"/>
      <w:lang w:eastAsia="ar-SA"/>
    </w:rPr>
  </w:style>
  <w:style w:type="paragraph" w:customStyle="1" w:styleId="ac">
    <w:name w:val="Нормальный (таблица)"/>
    <w:basedOn w:val="a"/>
    <w:next w:val="a"/>
    <w:uiPriority w:val="99"/>
    <w:rsid w:val="000306D4"/>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d">
    <w:name w:val="Прижатый влево"/>
    <w:basedOn w:val="a"/>
    <w:next w:val="a"/>
    <w:uiPriority w:val="99"/>
    <w:rsid w:val="000306D4"/>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e">
    <w:name w:val="Balloon Text"/>
    <w:basedOn w:val="a"/>
    <w:link w:val="af"/>
    <w:uiPriority w:val="99"/>
    <w:semiHidden/>
    <w:unhideWhenUsed/>
    <w:rsid w:val="00F4701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470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3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2513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Гипертекстовая ссылка"/>
    <w:uiPriority w:val="99"/>
    <w:rsid w:val="00251362"/>
    <w:rPr>
      <w:b w:val="0"/>
      <w:bCs w:val="0"/>
      <w:color w:val="106BBE"/>
    </w:rPr>
  </w:style>
  <w:style w:type="paragraph" w:styleId="a4">
    <w:name w:val="List Paragraph"/>
    <w:basedOn w:val="a"/>
    <w:uiPriority w:val="34"/>
    <w:qFormat/>
    <w:rsid w:val="00711C56"/>
    <w:pPr>
      <w:ind w:left="720"/>
      <w:contextualSpacing/>
    </w:pPr>
  </w:style>
  <w:style w:type="paragraph" w:styleId="a5">
    <w:name w:val="header"/>
    <w:basedOn w:val="a"/>
    <w:link w:val="a6"/>
    <w:uiPriority w:val="99"/>
    <w:unhideWhenUsed/>
    <w:rsid w:val="00EE155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E1550"/>
  </w:style>
  <w:style w:type="paragraph" w:styleId="a7">
    <w:name w:val="footer"/>
    <w:basedOn w:val="a"/>
    <w:link w:val="a8"/>
    <w:uiPriority w:val="99"/>
    <w:unhideWhenUsed/>
    <w:rsid w:val="00EE15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1550"/>
  </w:style>
  <w:style w:type="character" w:styleId="a9">
    <w:name w:val="Hyperlink"/>
    <w:rsid w:val="00FB1575"/>
    <w:rPr>
      <w:color w:val="0000FF"/>
      <w:u w:val="single"/>
    </w:rPr>
  </w:style>
  <w:style w:type="paragraph" w:customStyle="1" w:styleId="s1">
    <w:name w:val="s_1"/>
    <w:basedOn w:val="a"/>
    <w:rsid w:val="00FB1575"/>
    <w:pPr>
      <w:suppressAutoHyphens/>
      <w:spacing w:before="100" w:after="100" w:line="100" w:lineRule="atLeast"/>
    </w:pPr>
    <w:rPr>
      <w:rFonts w:ascii="Times New Roman" w:eastAsia="Times New Roman" w:hAnsi="Times New Roman" w:cs="Times New Roman"/>
      <w:sz w:val="24"/>
      <w:szCs w:val="24"/>
      <w:lang w:eastAsia="ar-SA"/>
    </w:rPr>
  </w:style>
  <w:style w:type="paragraph" w:styleId="aa">
    <w:name w:val="Body Text Indent"/>
    <w:basedOn w:val="a"/>
    <w:link w:val="ab"/>
    <w:rsid w:val="00FB1575"/>
    <w:pPr>
      <w:suppressAutoHyphens/>
      <w:spacing w:after="120"/>
      <w:ind w:left="283"/>
    </w:pPr>
    <w:rPr>
      <w:rFonts w:ascii="Calibri" w:eastAsia="SimSun" w:hAnsi="Calibri" w:cs="font230"/>
      <w:lang w:eastAsia="ar-SA"/>
    </w:rPr>
  </w:style>
  <w:style w:type="character" w:customStyle="1" w:styleId="ab">
    <w:name w:val="Основной текст с отступом Знак"/>
    <w:basedOn w:val="a0"/>
    <w:link w:val="aa"/>
    <w:rsid w:val="00FB1575"/>
    <w:rPr>
      <w:rFonts w:ascii="Calibri" w:eastAsia="SimSun" w:hAnsi="Calibri" w:cs="font230"/>
      <w:lang w:eastAsia="ar-SA"/>
    </w:rPr>
  </w:style>
  <w:style w:type="paragraph" w:customStyle="1" w:styleId="ac">
    <w:name w:val="Нормальный (таблица)"/>
    <w:basedOn w:val="a"/>
    <w:next w:val="a"/>
    <w:uiPriority w:val="99"/>
    <w:rsid w:val="000306D4"/>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d">
    <w:name w:val="Прижатый влево"/>
    <w:basedOn w:val="a"/>
    <w:next w:val="a"/>
    <w:uiPriority w:val="99"/>
    <w:rsid w:val="000306D4"/>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e">
    <w:name w:val="Balloon Text"/>
    <w:basedOn w:val="a"/>
    <w:link w:val="af"/>
    <w:uiPriority w:val="99"/>
    <w:semiHidden/>
    <w:unhideWhenUsed/>
    <w:rsid w:val="00F4701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470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_________Microsoft_Word_97-20031.doc"/></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10117</Words>
  <Characters>57672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home</cp:lastModifiedBy>
  <cp:revision>30</cp:revision>
  <cp:lastPrinted>2026-07-08T14:40:00Z</cp:lastPrinted>
  <dcterms:created xsi:type="dcterms:W3CDTF">2026-03-23T05:36:00Z</dcterms:created>
  <dcterms:modified xsi:type="dcterms:W3CDTF">2026-07-08T14:41:00Z</dcterms:modified>
</cp:coreProperties>
</file>