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</w:t>
      </w: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 Республика Калмыкия, г. Городовиковск, пер. Комсомольский 3,код (84731), т.91-7-67 _____________________________________________________________________________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« 10 » августа 2012 г.                              № </w:t>
      </w: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249-п</w:t>
      </w: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                            г. Городовиковск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165-п от 18.06.2012 г.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Рассмотрев  протеста прокурора от 31.07.2012 г. за исх. № 7-4-2012, с целью приведения в соответствие с нормами действующего законодательства в соответствии с Федеральными законами от 06.10.2003 N 131-ФЗ «Об общих принципах организации местного самоуправления в Российской Федерации», от 02.05.2006, № 59-ФЗ «О порядке рассмотрения обращений граждан Российской Федерации», от 27.07.2010 № 210-ФЗ «Об организации предоставления государственных и муниципальных услуг», на основании Устава Городовиковского городского муниципального  образования Республики Калмыкия и в целях повышения качества работы с обращениями граждан в администрации Городовиковского городского муниципального образования Республики Калмыкия: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ПОСТАНОВЛЯЮ: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Внести изменения в административный регламент предоставления муниципальной услуги по выдаче документов (выписки из домовой книги, карточки учета собственника жилого помещения, справок и иных документов) утвержденный постановлением администрации Городовиковского городского муниципального образования Республики Калмыкия № 165 от 18.06.2012 г. согласно Приложения.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подлежит размещению на официальном сайте администрации Городовиковского районного муниципального образования Республики Калмыкия  в сети Интернет.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3. Контроль за исполнением настоящего постановления оставляю за собой.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                                                             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Ермак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Сокиркина М.В.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 Приложение к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                                    постановлению Администрации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Городовиковского городского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     муниципального образования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Республики Калмыкия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 от «10» августа 2012 г. № 249-п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предоставления муниципальной услуги по выдаче документов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(выписки из домовой книги, карточки учета собственника жилого помещения,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справок и иных документов)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0007D" w:rsidRPr="0050007D" w:rsidRDefault="0050007D" w:rsidP="005000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2.8 слова «приостановления либо» - исключить.</w:t>
      </w:r>
    </w:p>
    <w:p w:rsidR="0050007D" w:rsidRPr="0050007D" w:rsidRDefault="0050007D" w:rsidP="005000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Пункт 2.10 – исключить, пункты 2.11 и 2.12 считать соответственно 2.10 и 2.11.</w:t>
      </w:r>
    </w:p>
    <w:p w:rsidR="0050007D" w:rsidRPr="0050007D" w:rsidRDefault="0050007D" w:rsidP="005000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Дополнить пунктами 3.5, 3.5.1, 3.5.2, 3.5.3, 3.5.4, 3.5.5, 3.5.6, 3.5.7 следующего содержания: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«3.5 Особенности выполнения административных процедур в электронной форме.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3.5.1 Основанием для начала предоставления муниципальной услуги является получением ведущим специалистом администрации Городовиковского городского муниципального образования Республики Калмыкия обращения заявителя полученного в форме электронного документа по лученного по электронной почте администрации Городовиковского городского муниципального образования Республики Калмыкия </w:t>
      </w:r>
      <w:hyperlink r:id="rId5" w:history="1">
        <w:r w:rsidRPr="0050007D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www/ggmo@mail.ru</w:t>
        </w:r>
      </w:hyperlink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3.5.2 Ведущий специалист  администрации Городовиковского городского муниципального образования Республики Калмыкия  проверяет наличие всех необходимых документов исходя из соответствующего перечня документов, представляемых на предоставление муниципальной услуги.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3.5.3 При установлении фактов отсутствия необходимых документов, несоответствия представленных документов требованиям, установленным настоящим административным регламентом, ведущий специалист администрации Городовиковского городского муниципального образования Республики Калмыкия уведомляет заявителя о наличии препятствий для представления муниципальной услуги, объясняет заявителю содержание выявленных недостатков представленных документов и предлагает принять меры по их устранению: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при согласии заявителя устранить препятствия, ведущий специалист  администрации Городовиковского городского муниципального образования Республики Калмыкия возвращает представленные документы;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при несогласии заявителя устранить препятствия ведущий  специалиста администрации Городовиковского городского муниципального образования Республики Калмыкия обращает его внимание, что указанное обстоятельство может препятствовать предоставлению муниципальной услуги.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3.5.4 Срок выполнения административной процедуры составляет не более 30 минут.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3.5.5 Результатом является принятие решения о предоставлении либо в отказе предоставления муниципальной услуги.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3.5.6 Ведущий специалист администрации Городовиковского городского муниципального образования Республики Калмыкия на основании представленных заявителем документов заполняет необходимую справку, регистрирует справку в журнале регистрации и передает ее заявителю.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3.5.7 Результатом предоставления муниципальной услуги является выдача документов заявителю (выписки из домовой книги, карточки учета собственника жилого помещения, справок и иных документов).</w:t>
      </w:r>
    </w:p>
    <w:p w:rsidR="0050007D" w:rsidRPr="0050007D" w:rsidRDefault="0050007D" w:rsidP="005000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shd w:val="clear" w:color="auto" w:fill="FFFFFF"/>
          <w:lang w:eastAsia="ru-RU"/>
        </w:rPr>
        <w:t>Добавить пункт 5.5.1 следующего содержания: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«5.5.1 </w:t>
      </w: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жалобы.»</w:t>
      </w:r>
    </w:p>
    <w:p w:rsidR="0050007D" w:rsidRPr="0050007D" w:rsidRDefault="0050007D" w:rsidP="005000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Пункт 5.2 изложит в следующей редакции: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«5.2 Заявитель может обратиться с соответствующей жалобой к Главе администрации Городовиковского городского муниципального образования Республики Калмыкия в следующих случаях: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</w:t>
      </w: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правовыми актами Городовиковского городского муниципального образования Республики Калмыкия  для предоставления муниципальной услуги;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  для предоставления муниципальной услуги, у заявителя;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50007D" w:rsidRPr="0050007D" w:rsidRDefault="0050007D" w:rsidP="005000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2. Пункт 5.5 изложит в следующей редакции:</w:t>
      </w:r>
    </w:p>
    <w:p w:rsidR="0050007D" w:rsidRPr="0050007D" w:rsidRDefault="0050007D" w:rsidP="0050007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«5.5 Письменное обращение подлежит рассмотрению </w:t>
      </w:r>
      <w:r w:rsidRPr="0050007D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регистрации.»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7105C"/>
    <w:multiLevelType w:val="multilevel"/>
    <w:tmpl w:val="AE0E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652F0"/>
    <w:multiLevelType w:val="multilevel"/>
    <w:tmpl w:val="EB9E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C7286A"/>
    <w:multiLevelType w:val="multilevel"/>
    <w:tmpl w:val="2F8C6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93D5C"/>
    <w:multiLevelType w:val="multilevel"/>
    <w:tmpl w:val="7378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D3"/>
    <w:rsid w:val="0050007D"/>
    <w:rsid w:val="00552FD3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3D3EE-C515-4737-B7A4-4510ED5B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00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00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0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0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ww/ggm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2023-02-15T06:27:00Z</dcterms:created>
  <dcterms:modified xsi:type="dcterms:W3CDTF">2023-02-15T06:27:00Z</dcterms:modified>
</cp:coreProperties>
</file>