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9771B" w14:textId="77777777" w:rsidR="00CF67E7" w:rsidRPr="00CF67E7" w:rsidRDefault="00CF67E7" w:rsidP="00CF67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F67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ПОСТАНОВЛЕНИЕ</w:t>
      </w:r>
    </w:p>
    <w:p w14:paraId="753B0C90" w14:textId="77777777" w:rsidR="00CF67E7" w:rsidRPr="00CF67E7" w:rsidRDefault="00CF67E7" w:rsidP="00CF6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F67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администрации</w:t>
      </w:r>
    </w:p>
    <w:p w14:paraId="755DF4A2" w14:textId="77777777" w:rsidR="00CF67E7" w:rsidRPr="00CF67E7" w:rsidRDefault="00CF67E7" w:rsidP="00CF6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F67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Городовиковского городского муниципального образования</w:t>
      </w:r>
    </w:p>
    <w:p w14:paraId="307EE2AA" w14:textId="77777777" w:rsidR="00CF67E7" w:rsidRPr="00CF67E7" w:rsidRDefault="00CF67E7" w:rsidP="00CF6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F67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Республики Калмыкия</w:t>
      </w:r>
    </w:p>
    <w:p w14:paraId="0ECA5852" w14:textId="77777777" w:rsidR="00CF67E7" w:rsidRPr="00CF67E7" w:rsidRDefault="00CF67E7" w:rsidP="00CF67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3AAFCFD" w14:textId="77777777" w:rsidR="00CF67E7" w:rsidRPr="00CF67E7" w:rsidRDefault="00CF67E7" w:rsidP="00CF67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Хальмг </w:t>
      </w:r>
      <w:proofErr w:type="spellStart"/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Танhчин</w:t>
      </w:r>
      <w:proofErr w:type="spellEnd"/>
    </w:p>
    <w:p w14:paraId="51B8160E" w14:textId="77777777" w:rsidR="00CF67E7" w:rsidRPr="00CF67E7" w:rsidRDefault="00CF67E7" w:rsidP="00CF67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Городовиковск </w:t>
      </w:r>
      <w:proofErr w:type="spellStart"/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балhсна</w:t>
      </w:r>
      <w:proofErr w:type="spellEnd"/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1E32EE01" w14:textId="77777777" w:rsidR="00CF67E7" w:rsidRPr="00CF67E7" w:rsidRDefault="00CF67E7" w:rsidP="00CF67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муниципальн</w:t>
      </w:r>
      <w:proofErr w:type="spellEnd"/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администрацин</w:t>
      </w:r>
      <w:proofErr w:type="spellEnd"/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бyрдэцин</w:t>
      </w:r>
      <w:proofErr w:type="spellEnd"/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тогтавр</w:t>
      </w:r>
      <w:proofErr w:type="spellEnd"/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22E16AD1" w14:textId="77777777" w:rsidR="00CF67E7" w:rsidRPr="00CF67E7" w:rsidRDefault="00CF67E7" w:rsidP="00CF67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359050, Республика Калмыкия, </w:t>
      </w:r>
      <w:proofErr w:type="spellStart"/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г.Городовиковск</w:t>
      </w:r>
      <w:proofErr w:type="spellEnd"/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пер. Комсомольский 3,</w:t>
      </w:r>
    </w:p>
    <w:p w14:paraId="3CCB8E38" w14:textId="77777777" w:rsidR="00CF67E7" w:rsidRPr="00CF67E7" w:rsidRDefault="00CF67E7" w:rsidP="00CF67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тел/факс /84731/ 91-7-67, 91-8-67, </w:t>
      </w:r>
      <w:proofErr w:type="spellStart"/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e-mail</w:t>
      </w:r>
      <w:proofErr w:type="spellEnd"/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ggmo@mail.ru </w:t>
      </w:r>
    </w:p>
    <w:p w14:paraId="681BE052" w14:textId="77777777" w:rsidR="00CF67E7" w:rsidRPr="00CF67E7" w:rsidRDefault="00CF67E7" w:rsidP="00CF67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---------------------------------------------------------------------------------------------------</w:t>
      </w:r>
    </w:p>
    <w:p w14:paraId="10798BCC" w14:textId="77777777" w:rsidR="00CF67E7" w:rsidRPr="00CF67E7" w:rsidRDefault="00CF67E7" w:rsidP="00CF67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 «16» августа 2013 года № 276-п г. Городовиковск </w:t>
      </w:r>
    </w:p>
    <w:p w14:paraId="21F4DB11" w14:textId="77777777" w:rsidR="00CF67E7" w:rsidRPr="00CF67E7" w:rsidRDefault="00CF67E7" w:rsidP="00CF67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984D95E" w14:textId="77777777" w:rsidR="00CF67E7" w:rsidRPr="00CF67E7" w:rsidRDefault="00CF67E7" w:rsidP="00CF67E7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F67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 признании утратившим силу нормативных правовых актов администрации ГГМО РК, регламентирующих муниципальную услугу по рассмотрению обращений граждан в соответствии с Федеральным законом «О порядке рассмотрения обращений граждан Российской Федерации».</w:t>
      </w:r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Во исполнение поручения Правительства Российской Федерации от 27 апреля 2013 года № ВС-П16-2890 и на основании письма руководителя администрации Главы Республики Калмыкия № ИШ-02-18/0804 от 21.05.2013 </w:t>
      </w:r>
    </w:p>
    <w:p w14:paraId="0893BBDA" w14:textId="77777777" w:rsidR="00CF67E7" w:rsidRPr="00CF67E7" w:rsidRDefault="00CF67E7" w:rsidP="00CF67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F67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ПОСТАНОВЛЯЮ:</w:t>
      </w:r>
    </w:p>
    <w:p w14:paraId="269A3F5D" w14:textId="77777777" w:rsidR="00CF67E7" w:rsidRPr="00CF67E7" w:rsidRDefault="00CF67E7" w:rsidP="00CF67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1.Признать утратившим силу нормативные правовые акты администрации Городовиковского городского муниципального образования Республики Калмыкия, регламентирующие муниципальную услугу по рассмотрению обращений граждан в соответствии с Федеральным законом от 02 мая 2006 года № 59-ФЗ «О порядке рассмотрения обращений граждан Российской Федерации»: </w:t>
      </w:r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1.1. Постановление № 177-п от 21.06.2012 Об утверждении административного регламента администрации ГГМО РК по оказанию муниципальной услуги «Организация рассмотрения обращений граждан». </w:t>
      </w:r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1.2. Постановление № 254-п от 10.08.2012 «О внесении изменений в постановление администрации ГГМО РК № 177-п от 21.06.2012» </w:t>
      </w:r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2. Опубликовать настоящее постановление в газете «Муниципальный Вестник Городовиковского районного муниципального образования Республики Калмыкия и разместить на официальном сайте администрации </w:t>
      </w:r>
      <w:proofErr w:type="spellStart"/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Городовиковкого</w:t>
      </w:r>
      <w:proofErr w:type="spellEnd"/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городского муниципального образования Республики Калмыкия. </w:t>
      </w:r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3. Постановление вступает в силу со дня его опубликования. 4.. Контроль за исполнением настоящего постановления возложить на Врио заместителя Главы администрации ГГМО РК </w:t>
      </w:r>
      <w:proofErr w:type="spellStart"/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Ковтунова</w:t>
      </w:r>
      <w:proofErr w:type="spellEnd"/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gramStart"/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Д.В.</w:t>
      </w:r>
      <w:proofErr w:type="gramEnd"/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Глава администрации Середа С.Н. </w:t>
      </w:r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Исп. С. </w:t>
      </w:r>
      <w:proofErr w:type="spellStart"/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Мармышева</w:t>
      </w:r>
      <w:proofErr w:type="spellEnd"/>
      <w:r w:rsidRPr="00CF67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91-8-67 </w:t>
      </w:r>
    </w:p>
    <w:p w14:paraId="067D89DC" w14:textId="77777777" w:rsidR="00CF67E7" w:rsidRPr="00CF67E7" w:rsidRDefault="00CF67E7" w:rsidP="00CF67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91E83CF" w14:textId="77777777" w:rsidR="00CF67E7" w:rsidRPr="00CF67E7" w:rsidRDefault="00CF67E7" w:rsidP="00CF67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2B3493B" w14:textId="77777777" w:rsidR="00CF67E7" w:rsidRPr="00CF67E7" w:rsidRDefault="00CF67E7" w:rsidP="00CF67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A3E37F9" w14:textId="77777777" w:rsidR="005A7B2A" w:rsidRDefault="005A7B2A"/>
    <w:sectPr w:rsidR="005A7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CCE"/>
    <w:rsid w:val="00312C96"/>
    <w:rsid w:val="005A7B2A"/>
    <w:rsid w:val="00CF67E7"/>
    <w:rsid w:val="00F5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C421B"/>
  <w15:chartTrackingRefBased/>
  <w15:docId w15:val="{9262A215-2282-4C2B-81FA-9EC87736F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4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Соколов</dc:creator>
  <cp:keywords/>
  <dc:description/>
  <cp:lastModifiedBy>Иван Соколов</cp:lastModifiedBy>
  <cp:revision>2</cp:revision>
  <dcterms:created xsi:type="dcterms:W3CDTF">2023-02-14T12:51:00Z</dcterms:created>
  <dcterms:modified xsi:type="dcterms:W3CDTF">2023-02-14T12:51:00Z</dcterms:modified>
</cp:coreProperties>
</file>