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3"/>
        <w:gridCol w:w="710"/>
        <w:gridCol w:w="3962"/>
      </w:tblGrid>
      <w:tr w:rsidR="00E73210" w:rsidRPr="00E73210" w14:paraId="796F138E" w14:textId="77777777" w:rsidTr="00E73210">
        <w:trPr>
          <w:tblCellSpacing w:w="0" w:type="dxa"/>
        </w:trPr>
        <w:tc>
          <w:tcPr>
            <w:tcW w:w="0" w:type="auto"/>
            <w:vAlign w:val="center"/>
            <w:hideMark/>
          </w:tcPr>
          <w:p w14:paraId="41F632E4" w14:textId="77777777" w:rsidR="00E73210" w:rsidRPr="00E73210" w:rsidRDefault="00E73210" w:rsidP="00E73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732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ПОСТАНОВЛЕНИЕ </w:t>
            </w:r>
          </w:p>
          <w:p w14:paraId="1D0B1977" w14:textId="77777777" w:rsidR="00E73210" w:rsidRPr="00E73210" w:rsidRDefault="00E73210" w:rsidP="00E73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732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администрации Городовиковского городского муниципального образования Республики Калмыкия </w:t>
            </w:r>
          </w:p>
        </w:tc>
        <w:tc>
          <w:tcPr>
            <w:tcW w:w="0" w:type="auto"/>
            <w:vAlign w:val="center"/>
            <w:hideMark/>
          </w:tcPr>
          <w:p w14:paraId="4DDCAC64" w14:textId="77777777" w:rsidR="00E73210" w:rsidRPr="00E73210" w:rsidRDefault="00E73210" w:rsidP="00E732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CE6114" w14:textId="77777777" w:rsidR="00E73210" w:rsidRPr="00E73210" w:rsidRDefault="00E73210" w:rsidP="00E73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732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Хальмг Таңһчин Городовиковск балһсна муниципальн бүрдәцин администрацин тогтавр </w:t>
            </w:r>
          </w:p>
        </w:tc>
      </w:tr>
      <w:tr w:rsidR="00E73210" w:rsidRPr="00E73210" w14:paraId="0ABC1B3D" w14:textId="77777777" w:rsidTr="00E73210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354E1FE1" w14:textId="77777777" w:rsidR="00E73210" w:rsidRPr="00E73210" w:rsidRDefault="00E73210" w:rsidP="00E73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732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359050, Республика Калмыкия, г. Городовиковск, пер. Комсомольский, 3 </w:t>
            </w:r>
          </w:p>
          <w:p w14:paraId="1129C6CB" w14:textId="77777777" w:rsidR="00E73210" w:rsidRPr="00E73210" w:rsidRDefault="00E73210" w:rsidP="00E73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732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тел/факс (84731) 91-7-67, e-mail: </w:t>
            </w:r>
            <w:hyperlink r:id="rId4" w:history="1">
              <w:r w:rsidRPr="00E7321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ggmo@mail.ru</w:t>
              </w:r>
            </w:hyperlink>
            <w:r w:rsidRPr="00E732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</w:tr>
      <w:tr w:rsidR="00E73210" w:rsidRPr="00E73210" w14:paraId="004A5B3D" w14:textId="77777777" w:rsidTr="00E73210">
        <w:trPr>
          <w:tblCellSpacing w:w="0" w:type="dxa"/>
        </w:trPr>
        <w:tc>
          <w:tcPr>
            <w:tcW w:w="0" w:type="auto"/>
            <w:vAlign w:val="center"/>
            <w:hideMark/>
          </w:tcPr>
          <w:p w14:paraId="6D6D9D31" w14:textId="77777777" w:rsidR="00E73210" w:rsidRPr="00E73210" w:rsidRDefault="00E73210" w:rsidP="00E73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732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 26 июня 2018 г. </w:t>
            </w:r>
          </w:p>
        </w:tc>
        <w:tc>
          <w:tcPr>
            <w:tcW w:w="0" w:type="auto"/>
            <w:vAlign w:val="center"/>
            <w:hideMark/>
          </w:tcPr>
          <w:p w14:paraId="21345D2F" w14:textId="77777777" w:rsidR="00E73210" w:rsidRPr="00E73210" w:rsidRDefault="00E73210" w:rsidP="00E73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732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№187-п </w:t>
            </w:r>
          </w:p>
        </w:tc>
        <w:tc>
          <w:tcPr>
            <w:tcW w:w="0" w:type="auto"/>
            <w:vAlign w:val="center"/>
            <w:hideMark/>
          </w:tcPr>
          <w:p w14:paraId="70E79BA1" w14:textId="77777777" w:rsidR="00E73210" w:rsidRPr="00E73210" w:rsidRDefault="00E73210" w:rsidP="00E7321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732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г. Городовиковск </w:t>
            </w:r>
          </w:p>
        </w:tc>
      </w:tr>
    </w:tbl>
    <w:p w14:paraId="3F9AEE6E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73210" w:rsidRPr="00E73210" w14:paraId="31F20CDF" w14:textId="77777777" w:rsidTr="00E73210">
        <w:trPr>
          <w:tblCellSpacing w:w="0" w:type="dxa"/>
        </w:trPr>
        <w:tc>
          <w:tcPr>
            <w:tcW w:w="0" w:type="auto"/>
            <w:vAlign w:val="center"/>
            <w:hideMark/>
          </w:tcPr>
          <w:p w14:paraId="35B9BF70" w14:textId="77777777" w:rsidR="00E73210" w:rsidRPr="00E73210" w:rsidRDefault="00E73210" w:rsidP="00E73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732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 внесении изменений и дополнений в административные регламенты администрации Городовиковского городского муниципального образования Республики Калмыкия </w:t>
            </w:r>
          </w:p>
        </w:tc>
      </w:tr>
    </w:tbl>
    <w:p w14:paraId="2DE4910B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349D1828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09B4831D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Рассмотрев протесты Прокуратуры Городовиковского района Республики Калмыкия от 25.06.2018 г. № 18-2018, с целью приведения административный регламентов администрации Городовиковского ГМО РК в соответствие с нормами действующего законодательства, руководствуясь Федеральным законом от 27.07.2010 г. № 210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 xml:space="preserve">ФЗ «Об организации предоставления государственных и муниципальных услуг», Федеральным законом от 06.10.2003 г. № 131-ФЗ «Об общих принципах организации местного самоуправления в Российской Федерации», Постановлением Правительства Российской Федерации от 19.11.2014 г. №1221 «Об утверждении Правил присвоения, изменения и аннулирования адресов» и Уставом Городовиковского городского муниципального образования Республики Калмыкия, </w:t>
      </w:r>
    </w:p>
    <w:p w14:paraId="6D169512" w14:textId="77777777" w:rsidR="00E73210" w:rsidRPr="00E73210" w:rsidRDefault="00E73210" w:rsidP="00E732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 О С Т А Н О В Л Я Ю: </w:t>
      </w:r>
    </w:p>
    <w:p w14:paraId="1661D3D2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      Внести дополнения и изменения в административный регламент предоставления муниципальной услуги «Выдача ордеров на проведение земляных работ», утвержденный постановлением администрации Городовиковского городского муниципального образования Республики Калмыкия от 11.07.2017 г. №201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 xml:space="preserve">п согласно Приложению 1 к настоящему постановлению; </w:t>
      </w:r>
    </w:p>
    <w:p w14:paraId="4207D191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      Внести дополнения и изменения в административный регламент предоставления муниципальной услуги «Присвоение наименований улицам, установление нумерации объектам недвижимости», утвержденный постановлением администрации Городовиковского городского муниципального образования Республики Калмыкия от 21.06.2012 г. №180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 xml:space="preserve">п согласно Приложению 2 к настоящему постановлению; </w:t>
      </w:r>
    </w:p>
    <w:p w14:paraId="40FF7CF2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      Настоящее Постановление вступает в силу со дня его официального опубликования и подлежит размещению на официальном сайте администрации Городовиковского ГМО РК в сети Интернет – </w:t>
      </w:r>
      <w:hyperlink r:id="rId5" w:history="1">
        <w:r w:rsidRPr="00E7321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http://admgorodovikovsk.ru</w:t>
        </w:r>
      </w:hyperlink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24691E84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      Контроль за исполнением настоящего постановления оставляю за собой. </w:t>
      </w:r>
    </w:p>
    <w:p w14:paraId="6FC4762E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7"/>
        <w:gridCol w:w="1142"/>
      </w:tblGrid>
      <w:tr w:rsidR="00E73210" w:rsidRPr="00E73210" w14:paraId="7860BAC8" w14:textId="77777777" w:rsidTr="00E7321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6C6CF" w14:textId="77777777" w:rsidR="00E73210" w:rsidRPr="00E73210" w:rsidRDefault="00E73210" w:rsidP="00E73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732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Глава Городовиковского городского муниципального образования Республики Калмыкия (ахлачи)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5D608" w14:textId="77777777" w:rsidR="00E73210" w:rsidRPr="00E73210" w:rsidRDefault="00E73210" w:rsidP="00E7321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732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Середа С.Н. </w:t>
            </w:r>
          </w:p>
        </w:tc>
      </w:tr>
    </w:tbl>
    <w:p w14:paraId="31EA8E9B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0E6DA535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1F678E04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62BFE5ED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76E490F5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3999FB5E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634D226F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212EDBA3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  </w:t>
      </w:r>
    </w:p>
    <w:p w14:paraId="1DACB17E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0521E7DF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00C9193A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3DD976ED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5AB4260F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4C24E916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3F0ED074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исп. Церенов С.Л. </w:t>
      </w:r>
    </w:p>
    <w:p w14:paraId="365FB55A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1 </w:t>
      </w:r>
    </w:p>
    <w:p w14:paraId="10BD14EA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 постановлению администрации Городовиковского городского муниципального образования Республики Калмыкия </w:t>
      </w:r>
    </w:p>
    <w:p w14:paraId="40D818F8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 26.06.2018 г. №187-п </w:t>
      </w:r>
    </w:p>
    <w:p w14:paraId="3D42B244" w14:textId="77777777" w:rsidR="00E73210" w:rsidRPr="00E73210" w:rsidRDefault="00E73210" w:rsidP="00E732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42BDC22E" w14:textId="77777777" w:rsidR="00E73210" w:rsidRPr="00E73210" w:rsidRDefault="00E73210" w:rsidP="00E732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04CF32A2" w14:textId="77777777" w:rsidR="00E73210" w:rsidRPr="00E73210" w:rsidRDefault="00E73210" w:rsidP="00E732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Изменения и дополнения </w:t>
      </w:r>
    </w:p>
    <w:p w14:paraId="1BD6351D" w14:textId="77777777" w:rsidR="00E73210" w:rsidRPr="00E73210" w:rsidRDefault="00E73210" w:rsidP="00E732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административный регламент оказания муниципальной услуги «Выдача ордеров на проведение земляных работ », утвержденный постановлением администрации Городовиковского городского муниципального образования Республики Калмыкия от 11.07.2017 г. №201-п  </w:t>
      </w:r>
    </w:p>
    <w:p w14:paraId="03C05F39" w14:textId="77777777" w:rsidR="00E73210" w:rsidRPr="00E73210" w:rsidRDefault="00E73210" w:rsidP="00E732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0611BE57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1.         Из пункта 2.7.2 Регламента слова «- схема организации уличного движения транспорта и пешеходов на период проведения работ;» исключить. </w:t>
      </w:r>
    </w:p>
    <w:p w14:paraId="71BFBEA8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640235EE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         Пункт (раздел) 5 Регламента изложить в новой редакции следующего содержания: </w:t>
      </w:r>
    </w:p>
    <w:p w14:paraId="43DBD1E3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«5.      Досудебный (внесудебный) порядок обжалования заявителем решений и действий (бездействия) Администрации, предоставляющей муниципальную услугу, должностного лица Администрации либо муниципального служащего </w:t>
      </w:r>
    </w:p>
    <w:p w14:paraId="630FD6EA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5.1.     Заявитель имеет право обжаловать решения и действия (бездействие) Администрации, предоставляющей муниципальную услугу, должностных лиц Администрации, либо муниципальных служащих, принятые (осуществляемые) в ходе предоставления муниципальной услуги, в досудебном (внесудебном) порядке. </w:t>
      </w:r>
    </w:p>
    <w:p w14:paraId="71B4CCF6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Жалоба может быть подана в порядке, установленном настоящим разделом, либо в порядке, установленном антимонопольным законодательством Российской Федерации, в антимонопольный орган. </w:t>
      </w:r>
    </w:p>
    <w:p w14:paraId="4027E02B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5.2.     Заявитель имеет право обратиться с жалобой, в том числе в следующих случаях: </w:t>
      </w:r>
    </w:p>
    <w:p w14:paraId="54CFB38D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нарушения срока регистрации заявления о предоставлении муниципальной услуги, комплексного запроса; </w:t>
      </w:r>
    </w:p>
    <w:p w14:paraId="3F281192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нарушение срока предоставления государственной или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№210-ФЗ «Об организации предоставления государственных и муниципальных услуг»; </w:t>
      </w:r>
    </w:p>
    <w:p w14:paraId="7F36F6B6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требования у заявителя документов, не предусмотренных нормативными правовыми актами Российской Федерации, Республики Калмыкия, муниципальными правовыми актами Администрации для предоставления муниципальной услуги; </w:t>
      </w:r>
    </w:p>
    <w:p w14:paraId="7AA39ACD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отказ в предоставлении государственной или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 Городовиковского ГМО РК.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№210-ФЗ «Об организации предоставления государственных и муниципальных услуг»; </w:t>
      </w:r>
    </w:p>
    <w:p w14:paraId="71769FE2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затребования с заявителя при предоставлении муниципальной услуги платы, не предусмотренной нормативными правовыми актами Российской Федерации, Республики Калмыкия, муниципальными правовыми актами Администрации; </w:t>
      </w:r>
    </w:p>
    <w:p w14:paraId="6EE09337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отказа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исправлений; </w:t>
      </w:r>
    </w:p>
    <w:p w14:paraId="387C9766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нарушение срока или порядка выдачи документов по результатам предоставления государственной или муниципальной услуги; </w:t>
      </w:r>
    </w:p>
    <w:p w14:paraId="1EC8E59F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 Городовиковского ГМО РК.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настоящего Федерального закона. </w:t>
      </w:r>
    </w:p>
    <w:p w14:paraId="1C1DB5C4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5.3.     Требования к порядку подачи жалобы: </w:t>
      </w:r>
    </w:p>
    <w:p w14:paraId="3AD2F21A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жалоба на решение, принятое Администрацией, подается Главе Городовиковского ГМО РК; </w:t>
      </w:r>
    </w:p>
    <w:p w14:paraId="499E9760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жалоба на решения и действия (бездействие) начальника отдела, муниципальных служащих Администрации подается Главе Городовиковского ГМО РК. </w:t>
      </w:r>
    </w:p>
    <w:p w14:paraId="64222619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5.4.     Жалоба подается заявителем в письменной форме на бумажном носителе, в том числе при личном приеме заявителя, или в электронной форме. Регистрация жалобы осуществляется в день ее поступления. </w:t>
      </w:r>
    </w:p>
    <w:p w14:paraId="0D1C8053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5.4.1. Жалоба в письменной форме на бумажном носителе может быть подана: </w:t>
      </w:r>
    </w:p>
    <w:p w14:paraId="1973B191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непосредственно в приемную Администрации; </w:t>
      </w:r>
    </w:p>
    <w:p w14:paraId="066FD11C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почтовым отправлением по месту нахождения Администрации; </w:t>
      </w:r>
    </w:p>
    <w:p w14:paraId="0AB5D2F3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ходе личного приема Главы Городовиковского ГМО РК, заместителя Главы Городовиковского ГМО РК. </w:t>
      </w:r>
    </w:p>
    <w:p w14:paraId="7C6A7B75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 подаче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14:paraId="1C0F26C6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 подаче жалобы через представителя представляется документ, подтверждающий полномочия представителя. </w:t>
      </w:r>
    </w:p>
    <w:p w14:paraId="0C4F49BB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Через автономное учреждение Республики Калмыкия «Многофункциональный центр предоставления государственных и муниципальных услуг»; </w:t>
      </w:r>
    </w:p>
    <w:p w14:paraId="58CC4F91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5.4.2. В электронной форме жалоба может быть подана заявителем посредством: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официального сайта Администрации; </w:t>
      </w:r>
    </w:p>
    <w:p w14:paraId="31155634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Единого портала государственных и муниципальных услуг.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При подаче жалобы в электронной форме документ, подтверждающий полномочия представителя,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14:paraId="1A98CB48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5.5.     Жалоба должна содержать: </w:t>
      </w:r>
    </w:p>
    <w:p w14:paraId="72BB3A15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которому должен быть направлен ответ заявителю; </w:t>
      </w:r>
    </w:p>
    <w:p w14:paraId="13B028EC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сведения об обжалуемых решениях и действиях (бездействии) Администрации, должностного лица Администрации, либо муниципального служащего;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</w:t>
      </w:r>
    </w:p>
    <w:p w14:paraId="681EB1C9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Заявителем могут быть представлены документы (при наличии), подтверждающие доводы заявителя, либо их копии. </w:t>
      </w:r>
    </w:p>
    <w:p w14:paraId="7C9753DE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5.6.     Жалоба подлежит рассмотрению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14:paraId="54796269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если жалоба подана заявителем в структурное подразделение Администрации, должностному лицу Администрации, в компетенцию которого не входит принятие решения по жалобе в соответствии с пунктом 5.3, указанное структурное подразделение Администрации, должностное лицо Администрации в течение трех рабочих дней со дня ее регистрации направляет жалобу в уполномоченное на ее рассмотрение структурное подразделение Администрации, должностному лицу Администрации и в письменной форме информирует заявителя о перенаправлении жалобы.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Срок рассмотрения жалобы исчисляется со дня регистрации жалобы в уполномоченном на ее рассмотрение структурном подразделении Администрации, отделе по организационному обеспечению деятельности уполномоченного должностного лица Администрации. </w:t>
      </w:r>
    </w:p>
    <w:p w14:paraId="4FC12C3D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5.7.     По результатам рассмотрения жалобы должностное лицо Администрации, наделенное полномочиями по рассмотрению жалоб в соответствии с пунктом 5.3, принимает одно из следующих решений: </w:t>
      </w:r>
    </w:p>
    <w:p w14:paraId="40CAEEAF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удовлетворяет жалобу, в том числе в форме отмены принятого решения, исправления Администрации, предоставляющей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Республики Калмыкия, муниципальными правовыми актами Администрации, а также в иных формах; </w:t>
      </w:r>
    </w:p>
    <w:p w14:paraId="44339733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отказывает в удовлетворении жалобы. </w:t>
      </w:r>
    </w:p>
    <w:p w14:paraId="0A3C6163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5.8.     Не позднее дня, следующего за днем окончания рассмотрения жалобы, указанного в пункте 5.7, заявителю в письменной форме и, по желанию заявителя, в электронной форме направляется мотивированный ответ о результатах рассмотрения жалобы. </w:t>
      </w:r>
    </w:p>
    <w:p w14:paraId="4970CEFB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5.9.     В письменном ответе по результатам рассмотрения жалобы указываются: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наименование структурного подразделения Администрации, предоставляющего муниципальную услугу, рассмотревшего жалобу, должность, фамилия, имя, отчество (при наличии) должностного лица Администрации, принявшего решение по жалобе; </w:t>
      </w:r>
    </w:p>
    <w:p w14:paraId="07C15FFC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номер, дата, место принятия решения, включая сведения о должностном лице, решение или действие (бездействие) которого обжалуется; </w:t>
      </w:r>
    </w:p>
    <w:p w14:paraId="208BF022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фамилия, имя, отчество (при наличии) или наименование заявителя;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основания для принятия решения по жалобе; </w:t>
      </w:r>
    </w:p>
    <w:p w14:paraId="33881AEC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принятое по жалобе решение; </w:t>
      </w:r>
    </w:p>
    <w:p w14:paraId="077DB005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жалоба признана обоснованной, - сроки устранения выявленных нарушений;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сведения о порядке обжалования принятого по жалобе решения. </w:t>
      </w:r>
    </w:p>
    <w:p w14:paraId="7BD672F3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5.10.   Если текст жалобы в письменной форме не поддается прочтению, ответ на жалобу не дается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заявителю, направившему жалобу, если его фамилия (наименование) и почтовый адрес или адрес электронной почты поддаются прочтению. </w:t>
      </w:r>
    </w:p>
    <w:p w14:paraId="6D04CAE3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Если в тексте жалобы содержатся нецензурные либо оскорбительные выражения, угрозы жизни, здоровью и имуществу должностного лица Администрации, а также членов его семьи, должностное лицо Администрации наделенное полномочиями по рассмотрению жалоб в соответствии с пунктом 5.3,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 </w:t>
      </w:r>
    </w:p>
    <w:p w14:paraId="6BE854FB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Если в тексте жалобы содержится вопрос, на который заявителю многократно давались ответы в письменной форме по существу в связи с ранее направленными жалобами, и при этом в жалобе не приводятся новые доводы или обстоятельства, должностное лицо Администрации, наделенное полномочиями по рассмотрению жалоб в соответствии с пунктом 5.3, вправе принять решение о безосновательности очередной жалобы и 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прекращении переписки с заявителем по данному вопросу при условии, что указанная жалоба и ранее направляемые жалобы направлялись в одно и то же структурное подразделение Администрации или одному и тому же должностному лицу Администрации. О данном решении уведомляется заявитель, направивший жалобу. </w:t>
      </w:r>
    </w:p>
    <w:p w14:paraId="4B111E63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в тексте жалобы ставится вопрос об обжаловании судебного решения, жалоба возвращается заявителю в течение семи дней со дня ее регистрации с разъяснением порядка обжалования данного судебного решения.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Если в жалобе не указаны фамилия (наименование) заявителя, направившего жалобу, и почтовый адрес (адрес места нахождения), адрес электронной почты, по которому должен быть направлен ответ, ответ на жалобу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 </w:t>
      </w:r>
    </w:p>
    <w:p w14:paraId="6AC7A9E2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5.11.   Заявитель имеет право на получение информации и документов, необходимых для обоснования и рассмотрения жалобы. </w:t>
      </w:r>
    </w:p>
    <w:p w14:paraId="08CD2EDA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5.12.   Для получения информации о порядке подачи и рассмотрения жалобы заявитель по своему усмотрению вправе обратиться в устной форме или в письменной форме, лично либо почтовым отправлением, либо в электронной форме, в том числе через Единый портал государственных и муниципальных услуг. </w:t>
      </w:r>
    </w:p>
    <w:p w14:paraId="428B1C77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5.13.   Заявитель вправе оспорить решение по жалобе в судебном порядке в соответствии с законодательством Российской Федерации.» </w:t>
      </w:r>
    </w:p>
    <w:p w14:paraId="6DCFCEB4" w14:textId="77777777" w:rsidR="00E73210" w:rsidRPr="00E73210" w:rsidRDefault="00E73210" w:rsidP="00E7321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839C88C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3BCF981F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2 </w:t>
      </w:r>
    </w:p>
    <w:p w14:paraId="260BC15E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 постановлению администрации Городовиковского городского муниципального образования Республики Калмыкия </w:t>
      </w:r>
    </w:p>
    <w:p w14:paraId="2C060067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 26.06.2018 г. №187-п </w:t>
      </w:r>
    </w:p>
    <w:p w14:paraId="7D4A2D4E" w14:textId="77777777" w:rsidR="00E73210" w:rsidRPr="00E73210" w:rsidRDefault="00E73210" w:rsidP="00E732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21B90AE4" w14:textId="77777777" w:rsidR="00E73210" w:rsidRPr="00E73210" w:rsidRDefault="00E73210" w:rsidP="00E732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52E3828D" w14:textId="77777777" w:rsidR="00E73210" w:rsidRPr="00E73210" w:rsidRDefault="00E73210" w:rsidP="00E732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Изменения и дополнения </w:t>
      </w:r>
    </w:p>
    <w:p w14:paraId="7D143E20" w14:textId="77777777" w:rsidR="00E73210" w:rsidRPr="00E73210" w:rsidRDefault="00E73210" w:rsidP="00E732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административный регламент оказания муниципальной услуги «Присвоение наименований улицам, установление нумерации объектам недвижимости», утвержденный постановлением администрации Городовиковского городского муниципального образования Республики Калмыкия от 21.06.2012 г. №180-п </w:t>
      </w:r>
    </w:p>
    <w:p w14:paraId="0CA048D7" w14:textId="77777777" w:rsidR="00E73210" w:rsidRPr="00E73210" w:rsidRDefault="00E73210" w:rsidP="00E732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7C171347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 Пункт 2.4 Регламента изложить в новой редакции следующего содержания: </w:t>
      </w:r>
    </w:p>
    <w:p w14:paraId="1C4B8D52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«2.4.   К заявлению прилагаются следующие документы: </w:t>
      </w:r>
    </w:p>
    <w:p w14:paraId="19794674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а) правоустанавливающие и (или) правоудостоверяющие документы на объект (объекты) адресации; </w:t>
      </w:r>
    </w:p>
    <w:p w14:paraId="5C908470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 </w:t>
      </w:r>
    </w:p>
    <w:p w14:paraId="2F35B4A6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 </w:t>
      </w:r>
    </w:p>
    <w:p w14:paraId="3A6016BA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 </w:t>
      </w:r>
    </w:p>
    <w:p w14:paraId="1354AFEB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д) кадастровый паспорт объекта адресации (в случае присвоения адреса объекту адресации, поставленному на кадастровый учет); </w:t>
      </w:r>
    </w:p>
    <w:p w14:paraId="32ED95C0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 </w:t>
      </w:r>
    </w:p>
    <w:p w14:paraId="5F96B63F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 </w:t>
      </w:r>
    </w:p>
    <w:p w14:paraId="33DA8460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з) кадастровая выписка об объекте недвижимости, который снят с учета (в случае аннулирования адреса объекта адресации в связи с прекращением существования объекта адресации); </w:t>
      </w:r>
    </w:p>
    <w:p w14:paraId="61152985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отказа в осуществлении кадастрового учета объекта адресации по основаниям, указанным в пунктах 1 и 3 части 2 статьи 27 Федерального закона "О государственном кадастре недвижимости"). </w:t>
      </w:r>
    </w:p>
    <w:p w14:paraId="03E6BA92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4590320E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 Пункт 2.4.1 Регламента изложить в новой редакции следующего содержания: </w:t>
      </w:r>
    </w:p>
    <w:p w14:paraId="47DD13B5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«2.4.1. Орган, предоставляющий муниципальную услугу, запрашивает документы, указанные в пункте 2.4 настоящего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 </w:t>
      </w:r>
    </w:p>
    <w:p w14:paraId="0749F1AE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Заявители (представители заявителя) при подаче заявления вправе приложить к нему документы, указанные в пункте 2.4 настоящего Регламента, если такие документы не находятся в распоряжении органа государственной власти, органа местного 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самоуправления либо подведомственных государственным органам или органам местного самоуправления организаций. </w:t>
      </w:r>
    </w:p>
    <w:p w14:paraId="3AC95B68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Документы, указанные в пункте 2.4 настоящего Регламента, представляемые в уполномоченный орган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подписи.» </w:t>
      </w:r>
    </w:p>
    <w:p w14:paraId="59C46B4A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5F54CCCC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Пункты 2.4.2, 2.4.3 Регламента исключить. </w:t>
      </w:r>
    </w:p>
    <w:p w14:paraId="5341A2EC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18141865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 Пункт (раздел) 5 Регламента изложить в новой редакции следующего содержания: </w:t>
      </w:r>
    </w:p>
    <w:p w14:paraId="55F89A4E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«5.      Досудебный (внесудебный) порядок обжалования заявителем решений и действий (бездействия) Администрации, предоставляющей муниципальную услугу, должностного лица Администрации либо муниципального служащего </w:t>
      </w:r>
    </w:p>
    <w:p w14:paraId="3D448458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5.1.     Заявитель имеет право обжаловать решения и действия (бездействие) Администрации, предоставляющей муниципальную услугу, должностных лиц Администрации, либо муниципальных служащих, принятые (осуществляемые) в ходе предоставления муниципальной услуги, в досудебном (внесудебном) порядке. </w:t>
      </w:r>
    </w:p>
    <w:p w14:paraId="0895EDED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Жалоба может быть подана в порядке, установленном настоящим разделом, либо в порядке, установленном антимонопольным законодательством Российской Федерации, в антимонопольный орган. </w:t>
      </w:r>
    </w:p>
    <w:p w14:paraId="7AD55B49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5.2.     Заявитель имеет право обратиться с жалобой, в том числе в следующих случаях: </w:t>
      </w:r>
    </w:p>
    <w:p w14:paraId="661BF694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нарушения срока регистрации заявления о предоставлении муниципальной услуги, комплексного запроса; </w:t>
      </w:r>
    </w:p>
    <w:p w14:paraId="59CF7DBB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нарушение срока предоставления государственной или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№210-ФЗ «Об организации предоставления государственных и муниципальных услуг»; </w:t>
      </w:r>
    </w:p>
    <w:p w14:paraId="08175357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требования у заявителя документов, не предусмотренных нормативными правовыми актами Российской Федерации, Республики Калмыкия, муниципальными правовыми актами Администрации для предоставления муниципальной услуги; </w:t>
      </w:r>
    </w:p>
    <w:p w14:paraId="01E4F35F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отказ в предоставлении государственной или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правовыми актами Городовиковского ГМО РК.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№210-ФЗ «Об организации предоставления государственных и муниципальных услуг»; </w:t>
      </w:r>
    </w:p>
    <w:p w14:paraId="475930EB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затребования с заявителя при предоставлении муниципальной услуги платы, не предусмотренной нормативными правовыми актами Российской Федерации, Республики Калмыкия, муниципальными правовыми актами Администрации; </w:t>
      </w:r>
    </w:p>
    <w:p w14:paraId="43B6840F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отказа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исправлений; </w:t>
      </w:r>
    </w:p>
    <w:p w14:paraId="4BF51861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нарушение срока или порядка выдачи документов по результатам предоставления государственной или муниципальной услуги; </w:t>
      </w:r>
    </w:p>
    <w:p w14:paraId="14B50E6B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 Городовиковского ГМО РК.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настоящего Федерального закона. </w:t>
      </w:r>
    </w:p>
    <w:p w14:paraId="00F6D5CC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5.3.     Требования к порядку подачи жалобы: </w:t>
      </w:r>
    </w:p>
    <w:p w14:paraId="1874AC0F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жалоба на решение, принятое Администрацией, подается Главе Городовиковского ГМО РК; </w:t>
      </w:r>
    </w:p>
    <w:p w14:paraId="4EF970B9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жалоба на решения и действия (бездействие) начальника отдела, муниципальных служащих Администрации подается Главе Городовиковского ГМО РК. </w:t>
      </w:r>
    </w:p>
    <w:p w14:paraId="5266542B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5.4.     Жалоба подается заявителем в письменной форме на бумажном носителе, в том числе при личном приеме заявителя, или в электронной форме. Регистрация жалобы осуществляется в день ее поступления. </w:t>
      </w:r>
    </w:p>
    <w:p w14:paraId="3AB7C772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5.4.1. Жалоба в письменной форме на бумажном носителе может быть подана: </w:t>
      </w:r>
    </w:p>
    <w:p w14:paraId="376B2161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непосредственно в приемную Администрации; </w:t>
      </w:r>
    </w:p>
    <w:p w14:paraId="23EC4C39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почтовым отправлением по месту нахождения Администрации; </w:t>
      </w:r>
    </w:p>
    <w:p w14:paraId="3B34F336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ходе личного приема Главы Городовиковского ГМО РК, заместителя Главы Городовиковского ГМО РК. </w:t>
      </w:r>
    </w:p>
    <w:p w14:paraId="7963238C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При подаче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14:paraId="6B57B641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 подаче жалобы через представителя представляется документ, подтверждающий полномочия представителя. </w:t>
      </w:r>
    </w:p>
    <w:p w14:paraId="1EF7DA52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Через автономное учреждение Республики Калмыкия «Многофункциональный центр предоставления государственных и муниципальных услуг»; </w:t>
      </w:r>
    </w:p>
    <w:p w14:paraId="257F3543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5.4.2. В электронной форме жалоба может быть подана заявителем посредством: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официального сайта Администрации; </w:t>
      </w:r>
    </w:p>
    <w:p w14:paraId="1C2B0B08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Единого портала государственных и муниципальных услуг.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При подаче жалобы в электронной форме документ, подтверждающий полномочия представителя,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14:paraId="3A52F485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5.5.     Жалоба должна содержать: </w:t>
      </w:r>
    </w:p>
    <w:p w14:paraId="1B7B5827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которому должен быть направлен ответ заявителю; </w:t>
      </w:r>
    </w:p>
    <w:p w14:paraId="65F18EBB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сведения об обжалуемых решениях и действиях (бездействии) Администрации, должностного лица Администрации, либо муниципального служащего;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</w:t>
      </w:r>
    </w:p>
    <w:p w14:paraId="7EFD8F78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Заявителем могут быть представлены документы (при наличии), подтверждающие доводы заявителя, либо их копии. </w:t>
      </w:r>
    </w:p>
    <w:p w14:paraId="6075F23E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5.6.     Жалоба подлежит рассмотрению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14:paraId="27DB13E9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если жалоба подана заявителем в структурное подразделение Администрации, должностному лицу Администрации, в компетенцию которого не входит принятие решения по жалобе в соответствии с пунктом 5.3, указанное структурное подразделение Администрации, должностное лицо Администрации в течение трех рабочих дней со дня ее регистрации направляет жалобу в уполномоченное на ее рассмотрение структурное подразделение Администрации, должностному лицу Администрации и в письменной форме информирует заявителя о перенаправлении жалобы.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Срок рассмотрения жалобы исчисляется со дня регистрации жалобы в уполномоченном на ее рассмотрение структурном подразделении Администрации, отделе по организационному обеспечению деятельности уполномоченного должностного лица Администрации. </w:t>
      </w:r>
    </w:p>
    <w:p w14:paraId="1A978DE4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5.7.     По результатам рассмотрения жалобы должностное лицо Администрации, наделенное полномочиями по рассмотрению жалоб в соответствии с пунктом 5.3, принимает одно из следующих решений: </w:t>
      </w:r>
    </w:p>
    <w:p w14:paraId="432B18CD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удовлетворяет жалобу, в том числе в форме отмены принятого решения, исправления Администрации, предоставляющей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Республики Калмыкия, муниципальными правовыми актами Администрации, а также в иных формах; </w:t>
      </w:r>
    </w:p>
    <w:p w14:paraId="67635A6B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отказывает в удовлетворении жалобы. </w:t>
      </w:r>
    </w:p>
    <w:p w14:paraId="6990B4ED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5.8.     Не позднее дня, следующего за днем окончания рассмотрения жалобы, указанного в пункте 5.7, заявителю в письменной форме и, по желанию заявителя, в электронной форме направляется мотивированный ответ о результатах рассмотрения жалобы. </w:t>
      </w:r>
    </w:p>
    <w:p w14:paraId="6F79E42D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5.9.     В письменном ответе по результатам рассмотрения жалобы указываются: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наименование структурного подразделения Администрации, предоставляющего муниципальную услугу, рассмотревшего жалобу, должность, фамилия, имя, отчество (при наличии) должностного лица Администрации, принявшего решение по жалобе; </w:t>
      </w:r>
    </w:p>
    <w:p w14:paraId="32338AC2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номер, дата, место принятия решения, включая сведения о должностном лице, решение или действие (бездействие) которого обжалуется; </w:t>
      </w:r>
    </w:p>
    <w:p w14:paraId="7E5F0A6A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фамилия, имя, отчество (при наличии) или наименование заявителя;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основания для принятия решения по жалобе; </w:t>
      </w:r>
    </w:p>
    <w:p w14:paraId="1F1F91D3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принятое по жалобе решение; </w:t>
      </w:r>
    </w:p>
    <w:p w14:paraId="192A154F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жалоба признана обоснованной, - сроки устранения выявленных нарушений;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сведения о порядке обжалования принятого по жалобе решения. </w:t>
      </w:r>
    </w:p>
    <w:p w14:paraId="7E804060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5.10.   Если текст жалобы в письменной форме не поддается прочтению, ответ на жалобу не дается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заявителю, направившему жалобу, если его фамилия (наименование) и почтовый адрес или адрес электронной почты поддаются прочтению. </w:t>
      </w:r>
    </w:p>
    <w:p w14:paraId="1932AA6C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Если в тексте жалобы содержатся нецензурные либо оскорбительные выражения, угрозы жизни, здоровью и имуществу должностного лица Администрации, а также членов его семьи, должностное лицо Администрации наделенное полномочиями по рассмотрению жалоб в соответствии с пунктом 5.3,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 </w:t>
      </w:r>
    </w:p>
    <w:p w14:paraId="47C0BB57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Если в тексте жалобы содержится вопрос, на который заявителю многократно давались ответы в письменной форме по существу в связи с ранее направленными жалобами, и при этом в жалобе не приводятся новые доводы или обстоятельства, должностное лицо Администрации, наделенное полномочиями по рассмотрению жалоб в соответствии с пунктом 5.3,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одно и то же структурное подразделение Администрации или одному и тому же должностному лицу Администрации. О данном решении уведомляется заявитель, направивший жалобу. </w:t>
      </w:r>
    </w:p>
    <w:p w14:paraId="47DFC4BC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в тексте жалобы ставится вопрос об обжаловании судебного решения, жалоба возвращается заявителю в течение семи дней со дня ее регистрации с разъяснением порядка обжалования данного судебного решения.</w:t>
      </w: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Если в жалобе не указаны фамилия (наименование) заявителя, направившего жалобу, и почтовый адрес (адрес места нахождения), адрес электронной почты, по которому должен быть направлен ответ, ответ на жалобу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 </w:t>
      </w:r>
    </w:p>
    <w:p w14:paraId="6E8B28C0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5.11.   Заявитель имеет право на получение информации и документов, необходимых для обоснования и рассмотрения жалобы. </w:t>
      </w:r>
    </w:p>
    <w:p w14:paraId="6BA74063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5.12.   Для получения информации о порядке подачи и рассмотрения жалобы заявитель по своему усмотрению вправе обратиться в устной форме или в письменной форме, лично либо почтовым отправлением, либо в электронной форме, в том числе через Единый портал государственных и муниципальных услуг. </w:t>
      </w:r>
    </w:p>
    <w:p w14:paraId="0A5E12E0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5.13.   Заявитель вправе оспорить решение по жалобе в судебном порядке в соответствии с законодательством Российской Федерации.» </w:t>
      </w:r>
    </w:p>
    <w:p w14:paraId="5606C70F" w14:textId="77777777" w:rsidR="00E73210" w:rsidRPr="00E73210" w:rsidRDefault="00E73210" w:rsidP="00E7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32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2883E7AB" w14:textId="77777777" w:rsidR="005A7B2A" w:rsidRDefault="005A7B2A"/>
    <w:sectPr w:rsidR="005A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523"/>
    <w:rsid w:val="00312C96"/>
    <w:rsid w:val="005A3523"/>
    <w:rsid w:val="005A7B2A"/>
    <w:rsid w:val="00E7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AA6F1-925E-4F54-AE2A-35FE9B05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E732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gorodovikovsk.ru" TargetMode="External"/><Relationship Id="rId4" Type="http://schemas.openxmlformats.org/officeDocument/2006/relationships/hyperlink" Target="mailto:ggm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4664</Words>
  <Characters>26587</Characters>
  <Application>Microsoft Office Word</Application>
  <DocSecurity>0</DocSecurity>
  <Lines>221</Lines>
  <Paragraphs>62</Paragraphs>
  <ScaleCrop>false</ScaleCrop>
  <Company/>
  <LinksUpToDate>false</LinksUpToDate>
  <CharactersWithSpaces>31189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Соколов</dc:creator>
  <cp:keywords/>
  <dc:description/>
  <cp:lastModifiedBy>Иван Соколов</cp:lastModifiedBy>
  <cp:revision>2</cp:revision>
  <dcterms:created xsi:type="dcterms:W3CDTF">2023-02-15T05:34:00Z</dcterms:created>
  <dcterms:modified xsi:type="dcterms:W3CDTF">2023-02-15T05:34:00Z</dcterms:modified>
</cp:coreProperties>
</file>